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1D10" w14:textId="77777777" w:rsidR="00435B41" w:rsidRPr="002C2C9E" w:rsidRDefault="00435B41" w:rsidP="008745DB">
      <w:pPr>
        <w:spacing w:line="240" w:lineRule="auto"/>
        <w:jc w:val="center"/>
      </w:pPr>
      <w:r w:rsidRPr="002C2C9E">
        <w:rPr>
          <w:noProof/>
        </w:rPr>
        <w:drawing>
          <wp:inline distT="0" distB="0" distL="0" distR="0" wp14:anchorId="2B281536" wp14:editId="3BC27336">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14:paraId="58F1B206" w14:textId="77777777" w:rsidR="00435B41" w:rsidRPr="002C2C9E" w:rsidRDefault="00435B41" w:rsidP="008745DB">
      <w:pPr>
        <w:spacing w:line="240" w:lineRule="auto"/>
      </w:pPr>
    </w:p>
    <w:p w14:paraId="4B476765" w14:textId="77777777" w:rsidR="00435B41" w:rsidRPr="002C2C9E" w:rsidRDefault="00435B41" w:rsidP="008745DB">
      <w:pPr>
        <w:spacing w:line="240" w:lineRule="auto"/>
        <w:rPr>
          <w:rFonts w:ascii="LitNusx" w:hAnsi="LitNusx"/>
          <w:bCs/>
        </w:rPr>
      </w:pPr>
    </w:p>
    <w:p w14:paraId="0D567805" w14:textId="77777777" w:rsidR="00435B41" w:rsidRPr="002C2C9E" w:rsidRDefault="00435B41" w:rsidP="008745DB">
      <w:pPr>
        <w:pStyle w:val="Default"/>
        <w:rPr>
          <w:sz w:val="22"/>
          <w:szCs w:val="22"/>
        </w:rPr>
      </w:pPr>
    </w:p>
    <w:p w14:paraId="494701A0" w14:textId="18D9452A" w:rsidR="00435B41" w:rsidRPr="002C2C9E" w:rsidRDefault="00435B41" w:rsidP="008745DB">
      <w:pPr>
        <w:tabs>
          <w:tab w:val="left" w:pos="4980"/>
        </w:tabs>
        <w:spacing w:line="240" w:lineRule="auto"/>
        <w:jc w:val="center"/>
        <w:rPr>
          <w:rFonts w:ascii="Sylfaen" w:hAnsi="Sylfaen"/>
          <w:b/>
          <w:lang w:val="ka-GE"/>
        </w:rPr>
      </w:pPr>
      <w:r w:rsidRPr="002C2C9E">
        <w:rPr>
          <w:b/>
        </w:rPr>
        <w:t xml:space="preserve"> </w:t>
      </w:r>
      <w:proofErr w:type="spellStart"/>
      <w:proofErr w:type="gramStart"/>
      <w:r w:rsidRPr="002C2C9E">
        <w:rPr>
          <w:rFonts w:ascii="Sylfaen" w:hAnsi="Sylfaen" w:cs="Sylfaen"/>
          <w:b/>
        </w:rPr>
        <w:t>ინფორმაცია</w:t>
      </w:r>
      <w:proofErr w:type="spellEnd"/>
      <w:proofErr w:type="gramEnd"/>
      <w:r w:rsidRPr="002C2C9E">
        <w:rPr>
          <w:b/>
        </w:rPr>
        <w:t xml:space="preserve"> </w:t>
      </w:r>
      <w:r w:rsidRPr="002C2C9E">
        <w:rPr>
          <w:rFonts w:ascii="Sylfaen" w:hAnsi="Sylfaen"/>
          <w:b/>
          <w:lang w:val="ka-GE"/>
        </w:rPr>
        <w:t>20</w:t>
      </w:r>
      <w:r w:rsidR="00BF4135" w:rsidRPr="002C2C9E">
        <w:rPr>
          <w:rFonts w:ascii="Sylfaen" w:hAnsi="Sylfaen"/>
          <w:b/>
          <w:lang w:val="ka-GE"/>
        </w:rPr>
        <w:t>2</w:t>
      </w:r>
      <w:r w:rsidR="00745DF9" w:rsidRPr="002C2C9E">
        <w:rPr>
          <w:rFonts w:ascii="Sylfaen" w:hAnsi="Sylfaen"/>
          <w:b/>
          <w:lang w:val="ka-GE"/>
        </w:rPr>
        <w:t>1</w:t>
      </w:r>
      <w:r w:rsidRPr="002C2C9E">
        <w:rPr>
          <w:b/>
        </w:rPr>
        <w:t xml:space="preserve"> </w:t>
      </w:r>
      <w:proofErr w:type="spellStart"/>
      <w:r w:rsidRPr="002C2C9E">
        <w:rPr>
          <w:rFonts w:ascii="Sylfaen" w:hAnsi="Sylfaen" w:cs="Sylfaen"/>
          <w:b/>
        </w:rPr>
        <w:t>წლის</w:t>
      </w:r>
      <w:proofErr w:type="spellEnd"/>
      <w:r w:rsidRPr="002C2C9E">
        <w:rPr>
          <w:b/>
        </w:rPr>
        <w:t xml:space="preserve"> </w:t>
      </w:r>
      <w:proofErr w:type="spellStart"/>
      <w:r w:rsidRPr="002C2C9E">
        <w:rPr>
          <w:rFonts w:ascii="Sylfaen" w:hAnsi="Sylfaen" w:cs="Sylfaen"/>
          <w:b/>
        </w:rPr>
        <w:t>სახელმწიფო</w:t>
      </w:r>
      <w:proofErr w:type="spellEnd"/>
      <w:r w:rsidRPr="002C2C9E">
        <w:rPr>
          <w:b/>
        </w:rPr>
        <w:t xml:space="preserve"> </w:t>
      </w:r>
      <w:proofErr w:type="spellStart"/>
      <w:r w:rsidRPr="002C2C9E">
        <w:rPr>
          <w:rFonts w:ascii="Sylfaen" w:hAnsi="Sylfaen" w:cs="Sylfaen"/>
          <w:b/>
        </w:rPr>
        <w:t>ბიუჯეტით</w:t>
      </w:r>
      <w:proofErr w:type="spellEnd"/>
      <w:r w:rsidRPr="002C2C9E">
        <w:rPr>
          <w:b/>
        </w:rPr>
        <w:t xml:space="preserve"> </w:t>
      </w:r>
      <w:proofErr w:type="spellStart"/>
      <w:r w:rsidRPr="002C2C9E">
        <w:rPr>
          <w:rFonts w:ascii="Sylfaen" w:hAnsi="Sylfaen" w:cs="Sylfaen"/>
          <w:b/>
        </w:rPr>
        <w:t>გათვალისწინებული</w:t>
      </w:r>
      <w:proofErr w:type="spellEnd"/>
      <w:r w:rsidRPr="002C2C9E">
        <w:rPr>
          <w:b/>
        </w:rPr>
        <w:t xml:space="preserve"> </w:t>
      </w:r>
    </w:p>
    <w:p w14:paraId="44163E9A" w14:textId="77777777" w:rsidR="00435B41" w:rsidRPr="002C2C9E" w:rsidRDefault="00435B41" w:rsidP="008745DB">
      <w:pPr>
        <w:tabs>
          <w:tab w:val="left" w:pos="4980"/>
        </w:tabs>
        <w:spacing w:line="240" w:lineRule="auto"/>
        <w:jc w:val="center"/>
        <w:rPr>
          <w:rFonts w:ascii="Sylfaen" w:hAnsi="Sylfaen"/>
          <w:b/>
          <w:lang w:val="ka-GE"/>
        </w:rPr>
      </w:pPr>
    </w:p>
    <w:p w14:paraId="246C6DDE" w14:textId="77777777" w:rsidR="00435B41" w:rsidRPr="002C2C9E" w:rsidRDefault="00435B41" w:rsidP="008745DB">
      <w:pPr>
        <w:tabs>
          <w:tab w:val="left" w:pos="4980"/>
        </w:tabs>
        <w:spacing w:line="240" w:lineRule="auto"/>
        <w:jc w:val="center"/>
        <w:rPr>
          <w:rFonts w:ascii="AcadMtavr" w:hAnsi="AcadMtavr"/>
          <w:b/>
          <w:bCs/>
          <w:lang w:val="pt-BR"/>
        </w:rPr>
      </w:pPr>
      <w:proofErr w:type="spellStart"/>
      <w:proofErr w:type="gramStart"/>
      <w:r w:rsidRPr="002C2C9E">
        <w:rPr>
          <w:rFonts w:ascii="Sylfaen" w:hAnsi="Sylfaen" w:cs="Sylfaen"/>
          <w:b/>
        </w:rPr>
        <w:t>კაპიტალური</w:t>
      </w:r>
      <w:proofErr w:type="spellEnd"/>
      <w:proofErr w:type="gramEnd"/>
      <w:r w:rsidRPr="002C2C9E">
        <w:rPr>
          <w:b/>
        </w:rPr>
        <w:t xml:space="preserve"> </w:t>
      </w:r>
      <w:proofErr w:type="spellStart"/>
      <w:r w:rsidRPr="002C2C9E">
        <w:rPr>
          <w:rFonts w:ascii="Sylfaen" w:hAnsi="Sylfaen" w:cs="Sylfaen"/>
          <w:b/>
        </w:rPr>
        <w:t>პროექტების</w:t>
      </w:r>
      <w:proofErr w:type="spellEnd"/>
      <w:r w:rsidRPr="002C2C9E">
        <w:rPr>
          <w:b/>
        </w:rPr>
        <w:t xml:space="preserve"> </w:t>
      </w:r>
      <w:r w:rsidRPr="002C2C9E">
        <w:rPr>
          <w:rFonts w:ascii="Sylfaen" w:hAnsi="Sylfaen"/>
          <w:b/>
          <w:lang w:val="ka-GE"/>
        </w:rPr>
        <w:t xml:space="preserve">შესრულების </w:t>
      </w:r>
      <w:proofErr w:type="spellStart"/>
      <w:r w:rsidRPr="002C2C9E">
        <w:rPr>
          <w:rFonts w:ascii="Sylfaen" w:hAnsi="Sylfaen" w:cs="Sylfaen"/>
          <w:b/>
        </w:rPr>
        <w:t>შესახებ</w:t>
      </w:r>
      <w:proofErr w:type="spellEnd"/>
    </w:p>
    <w:p w14:paraId="6EBFA1E8" w14:textId="77777777" w:rsidR="00435B41" w:rsidRPr="002C2C9E" w:rsidRDefault="00435B41" w:rsidP="008745DB">
      <w:pPr>
        <w:tabs>
          <w:tab w:val="left" w:pos="4980"/>
        </w:tabs>
        <w:spacing w:line="240" w:lineRule="auto"/>
        <w:jc w:val="center"/>
        <w:rPr>
          <w:rFonts w:ascii="AcadMtavr" w:hAnsi="AcadMtavr"/>
          <w:bCs/>
          <w:lang w:val="pt-BR"/>
        </w:rPr>
      </w:pPr>
    </w:p>
    <w:p w14:paraId="48B32D54" w14:textId="77777777" w:rsidR="00435B41" w:rsidRPr="002C2C9E" w:rsidRDefault="00435B41" w:rsidP="008745DB">
      <w:pPr>
        <w:tabs>
          <w:tab w:val="left" w:pos="4980"/>
        </w:tabs>
        <w:spacing w:line="240" w:lineRule="auto"/>
        <w:jc w:val="center"/>
        <w:rPr>
          <w:rFonts w:ascii="AcadMtavr" w:hAnsi="AcadMtavr"/>
          <w:bCs/>
          <w:lang w:val="pt-BR"/>
        </w:rPr>
      </w:pPr>
    </w:p>
    <w:p w14:paraId="1CDEC6A9" w14:textId="77777777" w:rsidR="00435B41" w:rsidRPr="002C2C9E" w:rsidRDefault="00435B41" w:rsidP="008745DB">
      <w:pPr>
        <w:tabs>
          <w:tab w:val="left" w:pos="4980"/>
        </w:tabs>
        <w:spacing w:line="240" w:lineRule="auto"/>
        <w:jc w:val="center"/>
        <w:rPr>
          <w:rFonts w:ascii="AcadMtavr" w:hAnsi="AcadMtavr"/>
          <w:bCs/>
          <w:lang w:val="pt-BR"/>
        </w:rPr>
      </w:pPr>
    </w:p>
    <w:p w14:paraId="2977FE63" w14:textId="77777777" w:rsidR="00435B41" w:rsidRPr="002C2C9E" w:rsidRDefault="00435B41" w:rsidP="008745DB">
      <w:pPr>
        <w:tabs>
          <w:tab w:val="left" w:pos="4980"/>
        </w:tabs>
        <w:spacing w:line="240" w:lineRule="auto"/>
        <w:jc w:val="center"/>
        <w:rPr>
          <w:rFonts w:ascii="AcadMtavr" w:hAnsi="AcadMtavr"/>
          <w:bCs/>
          <w:lang w:val="pt-BR"/>
        </w:rPr>
      </w:pPr>
    </w:p>
    <w:p w14:paraId="371BFB14" w14:textId="77777777" w:rsidR="00435B41" w:rsidRPr="002C2C9E" w:rsidRDefault="00435B41" w:rsidP="008745DB">
      <w:pPr>
        <w:tabs>
          <w:tab w:val="left" w:pos="4980"/>
        </w:tabs>
        <w:spacing w:line="240" w:lineRule="auto"/>
        <w:jc w:val="center"/>
        <w:rPr>
          <w:rFonts w:ascii="AcadMtavr" w:hAnsi="AcadMtavr"/>
          <w:bCs/>
          <w:lang w:val="pt-BR"/>
        </w:rPr>
      </w:pPr>
    </w:p>
    <w:p w14:paraId="477C05B5" w14:textId="26D23A53" w:rsidR="00435B41" w:rsidRPr="002C2C9E" w:rsidRDefault="00F91D91" w:rsidP="008745DB">
      <w:pPr>
        <w:tabs>
          <w:tab w:val="left" w:pos="4980"/>
        </w:tabs>
        <w:spacing w:line="240" w:lineRule="auto"/>
        <w:jc w:val="center"/>
        <w:rPr>
          <w:rFonts w:ascii="Sylfaen" w:hAnsi="Sylfaen"/>
          <w:bCs/>
          <w:lang w:val="ka-GE"/>
        </w:rPr>
      </w:pPr>
      <w:r w:rsidRPr="002C2C9E">
        <w:rPr>
          <w:rFonts w:ascii="Sylfaen" w:hAnsi="Sylfaen"/>
          <w:bCs/>
          <w:lang w:val="ka-GE"/>
        </w:rPr>
        <w:t>თბილისი</w:t>
      </w:r>
    </w:p>
    <w:p w14:paraId="7BF3C99E" w14:textId="77777777" w:rsidR="00435B41" w:rsidRPr="002C2C9E" w:rsidRDefault="00435B41" w:rsidP="008745DB">
      <w:pPr>
        <w:tabs>
          <w:tab w:val="left" w:pos="4980"/>
        </w:tabs>
        <w:spacing w:line="240" w:lineRule="auto"/>
        <w:jc w:val="center"/>
        <w:rPr>
          <w:rFonts w:ascii="AcadMtavr" w:hAnsi="AcadMtavr"/>
          <w:bCs/>
          <w:lang w:val="pt-BR"/>
        </w:rPr>
      </w:pPr>
    </w:p>
    <w:p w14:paraId="528A9C92" w14:textId="495CBA13" w:rsidR="00435B41" w:rsidRPr="002C2C9E" w:rsidRDefault="00F91D91" w:rsidP="008745DB">
      <w:pPr>
        <w:tabs>
          <w:tab w:val="left" w:pos="4980"/>
        </w:tabs>
        <w:spacing w:line="240" w:lineRule="auto"/>
        <w:jc w:val="center"/>
        <w:rPr>
          <w:rFonts w:ascii="Sylfaen" w:hAnsi="Sylfaen"/>
          <w:bCs/>
          <w:lang w:val="ka-GE"/>
        </w:rPr>
      </w:pPr>
      <w:r w:rsidRPr="002C2C9E">
        <w:rPr>
          <w:rFonts w:ascii="Sylfaen" w:hAnsi="Sylfaen"/>
          <w:bCs/>
          <w:lang w:val="ka-GE"/>
        </w:rPr>
        <w:t>202</w:t>
      </w:r>
      <w:r w:rsidR="00745DF9" w:rsidRPr="002C2C9E">
        <w:rPr>
          <w:rFonts w:ascii="Sylfaen" w:hAnsi="Sylfaen"/>
          <w:bCs/>
          <w:lang w:val="ka-GE"/>
        </w:rPr>
        <w:t>2</w:t>
      </w:r>
    </w:p>
    <w:p w14:paraId="4131DCA1" w14:textId="47501466" w:rsidR="00494A9E" w:rsidRPr="002C2C9E" w:rsidRDefault="00494A9E" w:rsidP="008745DB">
      <w:pPr>
        <w:spacing w:line="240" w:lineRule="auto"/>
        <w:jc w:val="center"/>
        <w:rPr>
          <w:rFonts w:ascii="Sylfaen" w:hAnsi="Sylfaen"/>
          <w:b/>
          <w:lang w:val="ka-GE"/>
        </w:rPr>
      </w:pPr>
    </w:p>
    <w:p w14:paraId="662B73A1" w14:textId="4763F113" w:rsidR="001609CD" w:rsidRPr="002C2C9E" w:rsidRDefault="001609CD" w:rsidP="008745DB">
      <w:pPr>
        <w:spacing w:line="240" w:lineRule="auto"/>
        <w:jc w:val="center"/>
        <w:rPr>
          <w:rFonts w:ascii="Sylfaen" w:hAnsi="Sylfaen"/>
          <w:b/>
          <w:lang w:val="ka-GE"/>
        </w:rPr>
      </w:pPr>
    </w:p>
    <w:p w14:paraId="60243EC4" w14:textId="77777777" w:rsidR="001F54BE" w:rsidRPr="002C2C9E" w:rsidRDefault="001F54BE" w:rsidP="008745DB">
      <w:pPr>
        <w:spacing w:line="240" w:lineRule="auto"/>
        <w:jc w:val="center"/>
        <w:rPr>
          <w:rFonts w:ascii="Sylfaen" w:hAnsi="Sylfaen"/>
          <w:b/>
          <w:lang w:val="ka-GE"/>
        </w:rPr>
      </w:pPr>
    </w:p>
    <w:p w14:paraId="117CB917" w14:textId="78D5688A" w:rsidR="001609CD" w:rsidRPr="002C2C9E" w:rsidRDefault="001609CD" w:rsidP="008745DB">
      <w:pPr>
        <w:spacing w:line="240" w:lineRule="auto"/>
        <w:jc w:val="center"/>
        <w:rPr>
          <w:rFonts w:ascii="Sylfaen" w:hAnsi="Sylfaen"/>
          <w:b/>
          <w:lang w:val="ka-GE"/>
        </w:rPr>
      </w:pPr>
    </w:p>
    <w:p w14:paraId="2E187763" w14:textId="77777777" w:rsidR="001609CD" w:rsidRPr="002C2C9E" w:rsidRDefault="001609CD" w:rsidP="008745DB">
      <w:pPr>
        <w:spacing w:line="240" w:lineRule="auto"/>
        <w:jc w:val="center"/>
        <w:rPr>
          <w:rFonts w:ascii="Sylfaen" w:hAnsi="Sylfaen"/>
          <w:b/>
          <w:lang w:val="ka-GE"/>
        </w:rPr>
      </w:pPr>
    </w:p>
    <w:p w14:paraId="2AA575B7" w14:textId="14D4C262" w:rsidR="00D16EEB" w:rsidRPr="002C2C9E" w:rsidRDefault="00D16EEB" w:rsidP="008745DB">
      <w:pPr>
        <w:pStyle w:val="Heading1"/>
        <w:spacing w:line="240" w:lineRule="auto"/>
        <w:jc w:val="center"/>
        <w:rPr>
          <w:rFonts w:ascii="Sylfaen" w:hAnsi="Sylfaen"/>
          <w:b/>
          <w:bCs/>
          <w:sz w:val="22"/>
          <w:szCs w:val="22"/>
        </w:rPr>
      </w:pPr>
      <w:proofErr w:type="spellStart"/>
      <w:proofErr w:type="gramStart"/>
      <w:r w:rsidRPr="002C2C9E">
        <w:rPr>
          <w:rFonts w:ascii="Sylfaen" w:hAnsi="Sylfaen"/>
          <w:b/>
          <w:bCs/>
          <w:sz w:val="22"/>
          <w:szCs w:val="22"/>
        </w:rPr>
        <w:lastRenderedPageBreak/>
        <w:t>ინფორმაცია</w:t>
      </w:r>
      <w:proofErr w:type="spellEnd"/>
      <w:proofErr w:type="gramEnd"/>
      <w:r w:rsidRPr="002C2C9E">
        <w:rPr>
          <w:rFonts w:ascii="Sylfaen" w:hAnsi="Sylfaen"/>
          <w:b/>
          <w:bCs/>
          <w:sz w:val="22"/>
          <w:szCs w:val="22"/>
        </w:rPr>
        <w:t xml:space="preserve"> </w:t>
      </w:r>
      <w:proofErr w:type="spellStart"/>
      <w:r w:rsidRPr="002C2C9E">
        <w:rPr>
          <w:rFonts w:ascii="Sylfaen" w:hAnsi="Sylfaen"/>
          <w:b/>
          <w:bCs/>
          <w:sz w:val="22"/>
          <w:szCs w:val="22"/>
        </w:rPr>
        <w:t>კაპიტალური</w:t>
      </w:r>
      <w:proofErr w:type="spellEnd"/>
      <w:r w:rsidRPr="002C2C9E">
        <w:rPr>
          <w:rFonts w:ascii="Sylfaen" w:hAnsi="Sylfaen"/>
          <w:b/>
          <w:bCs/>
          <w:sz w:val="22"/>
          <w:szCs w:val="22"/>
        </w:rPr>
        <w:t xml:space="preserve"> </w:t>
      </w:r>
      <w:proofErr w:type="spellStart"/>
      <w:r w:rsidRPr="002C2C9E">
        <w:rPr>
          <w:rFonts w:ascii="Sylfaen" w:hAnsi="Sylfaen"/>
          <w:b/>
          <w:bCs/>
          <w:sz w:val="22"/>
          <w:szCs w:val="22"/>
        </w:rPr>
        <w:t>პროექტების</w:t>
      </w:r>
      <w:proofErr w:type="spellEnd"/>
      <w:r w:rsidRPr="002C2C9E">
        <w:rPr>
          <w:rFonts w:ascii="Sylfaen" w:hAnsi="Sylfaen"/>
          <w:b/>
          <w:bCs/>
          <w:sz w:val="22"/>
          <w:szCs w:val="22"/>
        </w:rPr>
        <w:t xml:space="preserve"> </w:t>
      </w:r>
      <w:proofErr w:type="spellStart"/>
      <w:r w:rsidRPr="002C2C9E">
        <w:rPr>
          <w:rFonts w:ascii="Sylfaen" w:hAnsi="Sylfaen"/>
          <w:b/>
          <w:bCs/>
          <w:sz w:val="22"/>
          <w:szCs w:val="22"/>
        </w:rPr>
        <w:t>შესრულების</w:t>
      </w:r>
      <w:proofErr w:type="spellEnd"/>
      <w:r w:rsidRPr="002C2C9E">
        <w:rPr>
          <w:rFonts w:ascii="Sylfaen" w:hAnsi="Sylfaen"/>
          <w:b/>
          <w:bCs/>
          <w:sz w:val="22"/>
          <w:szCs w:val="22"/>
        </w:rPr>
        <w:t xml:space="preserve"> </w:t>
      </w:r>
      <w:proofErr w:type="spellStart"/>
      <w:r w:rsidRPr="002C2C9E">
        <w:rPr>
          <w:rFonts w:ascii="Sylfaen" w:hAnsi="Sylfaen"/>
          <w:b/>
          <w:bCs/>
          <w:sz w:val="22"/>
          <w:szCs w:val="22"/>
        </w:rPr>
        <w:t>შესახებ</w:t>
      </w:r>
      <w:proofErr w:type="spellEnd"/>
    </w:p>
    <w:p w14:paraId="5FFB56E2" w14:textId="77777777" w:rsidR="00D16EEB" w:rsidRPr="0003759C" w:rsidRDefault="00D16EEB" w:rsidP="008745DB">
      <w:pPr>
        <w:spacing w:line="240" w:lineRule="auto"/>
        <w:jc w:val="right"/>
        <w:rPr>
          <w:rFonts w:ascii="Sylfaen" w:hAnsi="Sylfaen"/>
          <w:sz w:val="16"/>
          <w:szCs w:val="16"/>
          <w:lang w:val="ka-GE"/>
        </w:rPr>
      </w:pPr>
      <w:r w:rsidRPr="0003759C">
        <w:rPr>
          <w:rFonts w:ascii="Sylfaen" w:hAnsi="Sylfaen"/>
          <w:i/>
          <w:sz w:val="16"/>
          <w:szCs w:val="16"/>
          <w:lang w:val="ka-GE"/>
        </w:rPr>
        <w:t>(ათას ლარებში)</w:t>
      </w:r>
    </w:p>
    <w:tbl>
      <w:tblPr>
        <w:tblW w:w="509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5"/>
        <w:gridCol w:w="4203"/>
        <w:gridCol w:w="976"/>
        <w:gridCol w:w="1062"/>
        <w:gridCol w:w="1376"/>
        <w:gridCol w:w="856"/>
        <w:gridCol w:w="1478"/>
      </w:tblGrid>
      <w:tr w:rsidR="0013714A" w:rsidRPr="005210CE" w14:paraId="4448226D" w14:textId="77777777" w:rsidTr="003E1893">
        <w:trPr>
          <w:trHeight w:val="288"/>
          <w:tblHeader/>
        </w:trPr>
        <w:tc>
          <w:tcPr>
            <w:tcW w:w="361" w:type="pct"/>
            <w:shd w:val="clear" w:color="auto" w:fill="auto"/>
            <w:vAlign w:val="center"/>
            <w:hideMark/>
          </w:tcPr>
          <w:p w14:paraId="13B6AA12" w14:textId="478C61A7" w:rsidR="0013714A" w:rsidRPr="005210CE" w:rsidRDefault="0013714A" w:rsidP="0013714A">
            <w:pPr>
              <w:spacing w:after="0" w:line="240" w:lineRule="auto"/>
              <w:ind w:right="-105"/>
              <w:rPr>
                <w:rFonts w:ascii="Sylfaen" w:eastAsia="Times New Roman" w:hAnsi="Sylfaen" w:cs="Calibri"/>
                <w:b/>
                <w:bCs/>
                <w:color w:val="000000"/>
                <w:sz w:val="16"/>
                <w:szCs w:val="16"/>
              </w:rPr>
            </w:pPr>
            <w:r w:rsidRPr="005210CE">
              <w:rPr>
                <w:rFonts w:ascii="Sylfaen" w:eastAsia="Times New Roman" w:hAnsi="Sylfaen" w:cs="Calibri"/>
                <w:b/>
                <w:bCs/>
                <w:color w:val="000000"/>
                <w:sz w:val="16"/>
                <w:szCs w:val="16"/>
                <w:lang w:val="ka-GE"/>
              </w:rPr>
              <w:t xml:space="preserve">    </w:t>
            </w:r>
            <w:proofErr w:type="spellStart"/>
            <w:r w:rsidRPr="005210CE">
              <w:rPr>
                <w:rFonts w:ascii="Sylfaen" w:eastAsia="Times New Roman" w:hAnsi="Sylfaen" w:cs="Calibri"/>
                <w:b/>
                <w:bCs/>
                <w:color w:val="000000"/>
                <w:sz w:val="16"/>
                <w:szCs w:val="16"/>
              </w:rPr>
              <w:t>კოდი</w:t>
            </w:r>
            <w:proofErr w:type="spellEnd"/>
          </w:p>
        </w:tc>
        <w:tc>
          <w:tcPr>
            <w:tcW w:w="1959" w:type="pct"/>
            <w:shd w:val="clear" w:color="auto" w:fill="auto"/>
            <w:vAlign w:val="center"/>
            <w:hideMark/>
          </w:tcPr>
          <w:p w14:paraId="61A7211F" w14:textId="77777777" w:rsidR="0013714A" w:rsidRPr="005210CE" w:rsidRDefault="0013714A" w:rsidP="0013714A">
            <w:pPr>
              <w:spacing w:after="0" w:line="240" w:lineRule="auto"/>
              <w:jc w:val="center"/>
              <w:rPr>
                <w:rFonts w:ascii="Sylfaen" w:eastAsia="Times New Roman" w:hAnsi="Sylfaen" w:cs="Calibri"/>
                <w:b/>
                <w:bCs/>
                <w:color w:val="000000"/>
                <w:sz w:val="16"/>
                <w:szCs w:val="16"/>
              </w:rPr>
            </w:pPr>
            <w:proofErr w:type="spellStart"/>
            <w:r w:rsidRPr="005210CE">
              <w:rPr>
                <w:rFonts w:ascii="Sylfaen" w:eastAsia="Times New Roman" w:hAnsi="Sylfaen" w:cs="Calibri"/>
                <w:b/>
                <w:bCs/>
                <w:color w:val="000000"/>
                <w:sz w:val="16"/>
                <w:szCs w:val="16"/>
              </w:rPr>
              <w:t>დასახელება</w:t>
            </w:r>
            <w:proofErr w:type="spellEnd"/>
          </w:p>
        </w:tc>
        <w:tc>
          <w:tcPr>
            <w:tcW w:w="455" w:type="pct"/>
            <w:shd w:val="clear" w:color="auto" w:fill="auto"/>
            <w:vAlign w:val="center"/>
            <w:hideMark/>
          </w:tcPr>
          <w:p w14:paraId="63AE7F05" w14:textId="77777777" w:rsidR="0013714A" w:rsidRPr="005210CE" w:rsidRDefault="0013714A" w:rsidP="0013714A">
            <w:pPr>
              <w:spacing w:after="0" w:line="240" w:lineRule="auto"/>
              <w:jc w:val="center"/>
              <w:rPr>
                <w:rFonts w:ascii="Sylfaen" w:eastAsia="Times New Roman" w:hAnsi="Sylfaen" w:cs="Calibri"/>
                <w:b/>
                <w:bCs/>
                <w:color w:val="000000"/>
                <w:sz w:val="16"/>
                <w:szCs w:val="16"/>
              </w:rPr>
            </w:pPr>
            <w:proofErr w:type="spellStart"/>
            <w:r w:rsidRPr="005210CE">
              <w:rPr>
                <w:rFonts w:ascii="Sylfaen" w:eastAsia="Times New Roman" w:hAnsi="Sylfaen" w:cs="Calibri"/>
                <w:b/>
                <w:bCs/>
                <w:color w:val="000000"/>
                <w:sz w:val="16"/>
                <w:szCs w:val="16"/>
              </w:rPr>
              <w:t>ფაქტი</w:t>
            </w:r>
            <w:proofErr w:type="spellEnd"/>
            <w:r w:rsidRPr="005210CE">
              <w:rPr>
                <w:rFonts w:ascii="Sylfaen" w:eastAsia="Times New Roman" w:hAnsi="Sylfaen" w:cs="Calibri"/>
                <w:b/>
                <w:bCs/>
                <w:color w:val="000000"/>
                <w:sz w:val="16"/>
                <w:szCs w:val="16"/>
              </w:rPr>
              <w:t xml:space="preserve"> 2020 </w:t>
            </w:r>
            <w:proofErr w:type="spellStart"/>
            <w:r w:rsidRPr="005210CE">
              <w:rPr>
                <w:rFonts w:ascii="Sylfaen" w:eastAsia="Times New Roman" w:hAnsi="Sylfaen" w:cs="Calibri"/>
                <w:b/>
                <w:bCs/>
                <w:color w:val="000000"/>
                <w:sz w:val="16"/>
                <w:szCs w:val="16"/>
              </w:rPr>
              <w:t>წლის</w:t>
            </w:r>
            <w:proofErr w:type="spellEnd"/>
            <w:r w:rsidRPr="005210CE">
              <w:rPr>
                <w:rFonts w:ascii="Sylfaen" w:eastAsia="Times New Roman" w:hAnsi="Sylfaen" w:cs="Calibri"/>
                <w:b/>
                <w:bCs/>
                <w:color w:val="000000"/>
                <w:sz w:val="16"/>
                <w:szCs w:val="16"/>
              </w:rPr>
              <w:t xml:space="preserve"> </w:t>
            </w:r>
            <w:proofErr w:type="spellStart"/>
            <w:r w:rsidRPr="005210CE">
              <w:rPr>
                <w:rFonts w:ascii="Sylfaen" w:eastAsia="Times New Roman" w:hAnsi="Sylfaen" w:cs="Calibri"/>
                <w:b/>
                <w:bCs/>
                <w:color w:val="000000"/>
                <w:sz w:val="16"/>
                <w:szCs w:val="16"/>
              </w:rPr>
              <w:t>ჩათვლით</w:t>
            </w:r>
            <w:proofErr w:type="spellEnd"/>
          </w:p>
        </w:tc>
        <w:tc>
          <w:tcPr>
            <w:tcW w:w="495" w:type="pct"/>
            <w:shd w:val="clear" w:color="auto" w:fill="auto"/>
            <w:vAlign w:val="center"/>
            <w:hideMark/>
          </w:tcPr>
          <w:p w14:paraId="384BDE13" w14:textId="77777777" w:rsidR="0013714A" w:rsidRPr="005210CE" w:rsidRDefault="0013714A" w:rsidP="0013714A">
            <w:pPr>
              <w:spacing w:after="0" w:line="240" w:lineRule="auto"/>
              <w:jc w:val="center"/>
              <w:rPr>
                <w:rFonts w:ascii="Sylfaen" w:eastAsia="Times New Roman" w:hAnsi="Sylfaen" w:cs="Calibri"/>
                <w:b/>
                <w:bCs/>
                <w:color w:val="000000"/>
                <w:sz w:val="16"/>
                <w:szCs w:val="16"/>
              </w:rPr>
            </w:pPr>
            <w:r w:rsidRPr="005210CE">
              <w:rPr>
                <w:rFonts w:ascii="Sylfaen" w:eastAsia="Times New Roman" w:hAnsi="Sylfaen" w:cs="Calibri"/>
                <w:b/>
                <w:bCs/>
                <w:color w:val="000000"/>
                <w:sz w:val="16"/>
                <w:szCs w:val="16"/>
              </w:rPr>
              <w:t xml:space="preserve">2021 </w:t>
            </w:r>
            <w:proofErr w:type="spellStart"/>
            <w:r w:rsidRPr="005210CE">
              <w:rPr>
                <w:rFonts w:ascii="Sylfaen" w:eastAsia="Times New Roman" w:hAnsi="Sylfaen" w:cs="Calibri"/>
                <w:b/>
                <w:bCs/>
                <w:color w:val="000000"/>
                <w:sz w:val="16"/>
                <w:szCs w:val="16"/>
              </w:rPr>
              <w:t>წლის</w:t>
            </w:r>
            <w:proofErr w:type="spellEnd"/>
            <w:r w:rsidRPr="005210CE">
              <w:rPr>
                <w:rFonts w:ascii="Sylfaen" w:eastAsia="Times New Roman" w:hAnsi="Sylfaen" w:cs="Calibri"/>
                <w:b/>
                <w:bCs/>
                <w:color w:val="000000"/>
                <w:sz w:val="16"/>
                <w:szCs w:val="16"/>
              </w:rPr>
              <w:t xml:space="preserve"> </w:t>
            </w:r>
            <w:proofErr w:type="spellStart"/>
            <w:r w:rsidRPr="005210CE">
              <w:rPr>
                <w:rFonts w:ascii="Sylfaen" w:eastAsia="Times New Roman" w:hAnsi="Sylfaen" w:cs="Calibri"/>
                <w:b/>
                <w:bCs/>
                <w:color w:val="000000"/>
                <w:sz w:val="16"/>
                <w:szCs w:val="16"/>
              </w:rPr>
              <w:t>გეგმა</w:t>
            </w:r>
            <w:proofErr w:type="spellEnd"/>
            <w:r w:rsidRPr="005210CE">
              <w:rPr>
                <w:rFonts w:ascii="Sylfaen" w:eastAsia="Times New Roman" w:hAnsi="Sylfaen" w:cs="Calibri"/>
                <w:b/>
                <w:bCs/>
                <w:color w:val="000000"/>
                <w:sz w:val="16"/>
                <w:szCs w:val="16"/>
              </w:rPr>
              <w:t xml:space="preserve"> </w:t>
            </w:r>
          </w:p>
        </w:tc>
        <w:tc>
          <w:tcPr>
            <w:tcW w:w="641" w:type="pct"/>
            <w:shd w:val="clear" w:color="auto" w:fill="auto"/>
            <w:vAlign w:val="center"/>
            <w:hideMark/>
          </w:tcPr>
          <w:p w14:paraId="51935106" w14:textId="77777777" w:rsidR="0013714A" w:rsidRPr="005210CE" w:rsidRDefault="0013714A" w:rsidP="0013714A">
            <w:pPr>
              <w:spacing w:after="0" w:line="240" w:lineRule="auto"/>
              <w:jc w:val="center"/>
              <w:rPr>
                <w:rFonts w:ascii="Sylfaen" w:eastAsia="Times New Roman" w:hAnsi="Sylfaen" w:cs="Calibri"/>
                <w:b/>
                <w:bCs/>
                <w:color w:val="000000"/>
                <w:sz w:val="16"/>
                <w:szCs w:val="16"/>
              </w:rPr>
            </w:pPr>
            <w:r w:rsidRPr="005210CE">
              <w:rPr>
                <w:rFonts w:ascii="Sylfaen" w:eastAsia="Times New Roman" w:hAnsi="Sylfaen" w:cs="Calibri"/>
                <w:b/>
                <w:bCs/>
                <w:color w:val="000000"/>
                <w:sz w:val="16"/>
                <w:szCs w:val="16"/>
              </w:rPr>
              <w:t xml:space="preserve">2021 </w:t>
            </w:r>
            <w:proofErr w:type="spellStart"/>
            <w:r w:rsidRPr="005210CE">
              <w:rPr>
                <w:rFonts w:ascii="Sylfaen" w:eastAsia="Times New Roman" w:hAnsi="Sylfaen" w:cs="Calibri"/>
                <w:b/>
                <w:bCs/>
                <w:color w:val="000000"/>
                <w:sz w:val="16"/>
                <w:szCs w:val="16"/>
              </w:rPr>
              <w:t>წლის</w:t>
            </w:r>
            <w:proofErr w:type="spellEnd"/>
            <w:r w:rsidRPr="005210CE">
              <w:rPr>
                <w:rFonts w:ascii="Sylfaen" w:eastAsia="Times New Roman" w:hAnsi="Sylfaen" w:cs="Calibri"/>
                <w:b/>
                <w:bCs/>
                <w:color w:val="000000"/>
                <w:sz w:val="16"/>
                <w:szCs w:val="16"/>
              </w:rPr>
              <w:t xml:space="preserve"> </w:t>
            </w:r>
            <w:proofErr w:type="spellStart"/>
            <w:r w:rsidRPr="005210CE">
              <w:rPr>
                <w:rFonts w:ascii="Sylfaen" w:eastAsia="Times New Roman" w:hAnsi="Sylfaen" w:cs="Calibri"/>
                <w:b/>
                <w:bCs/>
                <w:color w:val="000000"/>
                <w:sz w:val="16"/>
                <w:szCs w:val="16"/>
              </w:rPr>
              <w:t>დაზუსტებული</w:t>
            </w:r>
            <w:proofErr w:type="spellEnd"/>
            <w:r w:rsidRPr="005210CE">
              <w:rPr>
                <w:rFonts w:ascii="Sylfaen" w:eastAsia="Times New Roman" w:hAnsi="Sylfaen" w:cs="Calibri"/>
                <w:b/>
                <w:bCs/>
                <w:color w:val="000000"/>
                <w:sz w:val="16"/>
                <w:szCs w:val="16"/>
              </w:rPr>
              <w:t xml:space="preserve"> </w:t>
            </w:r>
            <w:proofErr w:type="spellStart"/>
            <w:r w:rsidRPr="005210CE">
              <w:rPr>
                <w:rFonts w:ascii="Sylfaen" w:eastAsia="Times New Roman" w:hAnsi="Sylfaen" w:cs="Calibri"/>
                <w:b/>
                <w:bCs/>
                <w:color w:val="000000"/>
                <w:sz w:val="16"/>
                <w:szCs w:val="16"/>
              </w:rPr>
              <w:t>გეგმა</w:t>
            </w:r>
            <w:proofErr w:type="spellEnd"/>
            <w:r w:rsidRPr="005210CE">
              <w:rPr>
                <w:rFonts w:ascii="Sylfaen" w:eastAsia="Times New Roman" w:hAnsi="Sylfaen" w:cs="Calibri"/>
                <w:b/>
                <w:bCs/>
                <w:color w:val="000000"/>
                <w:sz w:val="16"/>
                <w:szCs w:val="16"/>
              </w:rPr>
              <w:t xml:space="preserve"> </w:t>
            </w:r>
          </w:p>
        </w:tc>
        <w:tc>
          <w:tcPr>
            <w:tcW w:w="399" w:type="pct"/>
            <w:shd w:val="clear" w:color="auto" w:fill="auto"/>
            <w:vAlign w:val="center"/>
            <w:hideMark/>
          </w:tcPr>
          <w:p w14:paraId="1B983005" w14:textId="77777777" w:rsidR="0013714A" w:rsidRPr="005210CE" w:rsidRDefault="0013714A" w:rsidP="0013714A">
            <w:pPr>
              <w:spacing w:after="0" w:line="240" w:lineRule="auto"/>
              <w:jc w:val="center"/>
              <w:rPr>
                <w:rFonts w:ascii="Sylfaen" w:eastAsia="Times New Roman" w:hAnsi="Sylfaen" w:cs="Calibri"/>
                <w:b/>
                <w:bCs/>
                <w:color w:val="000000"/>
                <w:sz w:val="16"/>
                <w:szCs w:val="16"/>
              </w:rPr>
            </w:pPr>
            <w:r w:rsidRPr="005210CE">
              <w:rPr>
                <w:rFonts w:ascii="Sylfaen" w:eastAsia="Times New Roman" w:hAnsi="Sylfaen" w:cs="Calibri"/>
                <w:b/>
                <w:bCs/>
                <w:color w:val="000000"/>
                <w:sz w:val="16"/>
                <w:szCs w:val="16"/>
              </w:rPr>
              <w:t xml:space="preserve">2021 </w:t>
            </w:r>
            <w:proofErr w:type="spellStart"/>
            <w:r w:rsidRPr="005210CE">
              <w:rPr>
                <w:rFonts w:ascii="Sylfaen" w:eastAsia="Times New Roman" w:hAnsi="Sylfaen" w:cs="Calibri"/>
                <w:b/>
                <w:bCs/>
                <w:color w:val="000000"/>
                <w:sz w:val="16"/>
                <w:szCs w:val="16"/>
              </w:rPr>
              <w:t>წლის</w:t>
            </w:r>
            <w:proofErr w:type="spellEnd"/>
            <w:r w:rsidRPr="005210CE">
              <w:rPr>
                <w:rFonts w:ascii="Sylfaen" w:eastAsia="Times New Roman" w:hAnsi="Sylfaen" w:cs="Calibri"/>
                <w:b/>
                <w:bCs/>
                <w:color w:val="000000"/>
                <w:sz w:val="16"/>
                <w:szCs w:val="16"/>
              </w:rPr>
              <w:t xml:space="preserve"> </w:t>
            </w:r>
            <w:proofErr w:type="spellStart"/>
            <w:r w:rsidRPr="005210CE">
              <w:rPr>
                <w:rFonts w:ascii="Sylfaen" w:eastAsia="Times New Roman" w:hAnsi="Sylfaen" w:cs="Calibri"/>
                <w:b/>
                <w:bCs/>
                <w:color w:val="000000"/>
                <w:sz w:val="16"/>
                <w:szCs w:val="16"/>
              </w:rPr>
              <w:t>საკასო</w:t>
            </w:r>
            <w:proofErr w:type="spellEnd"/>
          </w:p>
        </w:tc>
        <w:tc>
          <w:tcPr>
            <w:tcW w:w="689" w:type="pct"/>
            <w:shd w:val="clear" w:color="auto" w:fill="auto"/>
            <w:vAlign w:val="center"/>
            <w:hideMark/>
          </w:tcPr>
          <w:p w14:paraId="3876E551" w14:textId="77777777" w:rsidR="0013714A" w:rsidRPr="005210CE" w:rsidRDefault="0013714A" w:rsidP="0013714A">
            <w:pPr>
              <w:spacing w:after="0" w:line="240" w:lineRule="auto"/>
              <w:jc w:val="center"/>
              <w:rPr>
                <w:rFonts w:ascii="Sylfaen" w:eastAsia="Times New Roman" w:hAnsi="Sylfaen" w:cs="Calibri"/>
                <w:b/>
                <w:bCs/>
                <w:color w:val="000000"/>
                <w:sz w:val="16"/>
                <w:szCs w:val="16"/>
              </w:rPr>
            </w:pPr>
            <w:proofErr w:type="spellStart"/>
            <w:r w:rsidRPr="005210CE">
              <w:rPr>
                <w:rFonts w:ascii="Sylfaen" w:eastAsia="Times New Roman" w:hAnsi="Sylfaen" w:cs="Calibri"/>
                <w:b/>
                <w:bCs/>
                <w:color w:val="000000"/>
                <w:sz w:val="16"/>
                <w:szCs w:val="16"/>
              </w:rPr>
              <w:t>პროექტის</w:t>
            </w:r>
            <w:proofErr w:type="spellEnd"/>
            <w:r w:rsidRPr="005210CE">
              <w:rPr>
                <w:rFonts w:ascii="Arial" w:eastAsia="Times New Roman" w:hAnsi="Arial" w:cs="Arial"/>
                <w:b/>
                <w:bCs/>
                <w:color w:val="000000"/>
                <w:sz w:val="16"/>
                <w:szCs w:val="16"/>
              </w:rPr>
              <w:t xml:space="preserve"> </w:t>
            </w:r>
            <w:proofErr w:type="spellStart"/>
            <w:r w:rsidRPr="005210CE">
              <w:rPr>
                <w:rFonts w:ascii="Sylfaen" w:eastAsia="Times New Roman" w:hAnsi="Sylfaen" w:cs="Calibri"/>
                <w:b/>
                <w:bCs/>
                <w:color w:val="000000"/>
                <w:sz w:val="16"/>
                <w:szCs w:val="16"/>
              </w:rPr>
              <w:t>სავარაუდო</w:t>
            </w:r>
            <w:proofErr w:type="spellEnd"/>
            <w:r w:rsidRPr="005210CE">
              <w:rPr>
                <w:rFonts w:ascii="Arial" w:eastAsia="Times New Roman" w:hAnsi="Arial" w:cs="Arial"/>
                <w:b/>
                <w:bCs/>
                <w:color w:val="000000"/>
                <w:sz w:val="16"/>
                <w:szCs w:val="16"/>
              </w:rPr>
              <w:t xml:space="preserve"> </w:t>
            </w:r>
            <w:proofErr w:type="spellStart"/>
            <w:r w:rsidRPr="005210CE">
              <w:rPr>
                <w:rFonts w:ascii="Sylfaen" w:eastAsia="Times New Roman" w:hAnsi="Sylfaen" w:cs="Calibri"/>
                <w:b/>
                <w:bCs/>
                <w:color w:val="000000"/>
                <w:sz w:val="16"/>
                <w:szCs w:val="16"/>
              </w:rPr>
              <w:t>მთლიანი</w:t>
            </w:r>
            <w:proofErr w:type="spellEnd"/>
            <w:r w:rsidRPr="005210CE">
              <w:rPr>
                <w:rFonts w:ascii="Arial" w:eastAsia="Times New Roman" w:hAnsi="Arial" w:cs="Arial"/>
                <w:b/>
                <w:bCs/>
                <w:color w:val="000000"/>
                <w:sz w:val="16"/>
                <w:szCs w:val="16"/>
              </w:rPr>
              <w:t xml:space="preserve"> </w:t>
            </w:r>
            <w:proofErr w:type="spellStart"/>
            <w:r w:rsidRPr="005210CE">
              <w:rPr>
                <w:rFonts w:ascii="Sylfaen" w:eastAsia="Times New Roman" w:hAnsi="Sylfaen" w:cs="Calibri"/>
                <w:b/>
                <w:bCs/>
                <w:color w:val="000000"/>
                <w:sz w:val="16"/>
                <w:szCs w:val="16"/>
              </w:rPr>
              <w:t>თანხა</w:t>
            </w:r>
            <w:proofErr w:type="spellEnd"/>
            <w:r w:rsidRPr="005210CE">
              <w:rPr>
                <w:rFonts w:ascii="Sylfaen" w:eastAsia="Times New Roman" w:hAnsi="Sylfaen" w:cs="Calibri"/>
                <w:b/>
                <w:bCs/>
                <w:color w:val="000000"/>
                <w:sz w:val="16"/>
                <w:szCs w:val="16"/>
              </w:rPr>
              <w:t xml:space="preserve"> (2025 </w:t>
            </w:r>
            <w:proofErr w:type="spellStart"/>
            <w:r w:rsidRPr="005210CE">
              <w:rPr>
                <w:rFonts w:ascii="Sylfaen" w:eastAsia="Times New Roman" w:hAnsi="Sylfaen" w:cs="Calibri"/>
                <w:b/>
                <w:bCs/>
                <w:color w:val="000000"/>
                <w:sz w:val="16"/>
                <w:szCs w:val="16"/>
              </w:rPr>
              <w:t>წლის</w:t>
            </w:r>
            <w:proofErr w:type="spellEnd"/>
            <w:r w:rsidRPr="005210CE">
              <w:rPr>
                <w:rFonts w:ascii="Sylfaen" w:eastAsia="Times New Roman" w:hAnsi="Sylfaen" w:cs="Calibri"/>
                <w:b/>
                <w:bCs/>
                <w:color w:val="000000"/>
                <w:sz w:val="16"/>
                <w:szCs w:val="16"/>
              </w:rPr>
              <w:t xml:space="preserve"> </w:t>
            </w:r>
            <w:proofErr w:type="spellStart"/>
            <w:r w:rsidRPr="005210CE">
              <w:rPr>
                <w:rFonts w:ascii="Sylfaen" w:eastAsia="Times New Roman" w:hAnsi="Sylfaen" w:cs="Calibri"/>
                <w:b/>
                <w:bCs/>
                <w:color w:val="000000"/>
                <w:sz w:val="16"/>
                <w:szCs w:val="16"/>
              </w:rPr>
              <w:t>ჩათვლით</w:t>
            </w:r>
            <w:proofErr w:type="spellEnd"/>
            <w:r w:rsidRPr="005210CE">
              <w:rPr>
                <w:rFonts w:ascii="Sylfaen" w:eastAsia="Times New Roman" w:hAnsi="Sylfaen" w:cs="Calibri"/>
                <w:b/>
                <w:bCs/>
                <w:color w:val="000000"/>
                <w:sz w:val="16"/>
                <w:szCs w:val="16"/>
              </w:rPr>
              <w:t>)</w:t>
            </w:r>
          </w:p>
        </w:tc>
      </w:tr>
      <w:tr w:rsidR="0013714A" w:rsidRPr="005210CE" w14:paraId="0EC76923" w14:textId="77777777" w:rsidTr="003E1893">
        <w:trPr>
          <w:trHeight w:val="288"/>
        </w:trPr>
        <w:tc>
          <w:tcPr>
            <w:tcW w:w="361" w:type="pct"/>
            <w:shd w:val="clear" w:color="auto" w:fill="auto"/>
            <w:vAlign w:val="center"/>
            <w:hideMark/>
          </w:tcPr>
          <w:p w14:paraId="1E5D8CD0"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24 13</w:t>
            </w:r>
          </w:p>
        </w:tc>
        <w:tc>
          <w:tcPr>
            <w:tcW w:w="1959" w:type="pct"/>
            <w:shd w:val="clear" w:color="auto" w:fill="auto"/>
            <w:vAlign w:val="center"/>
            <w:hideMark/>
          </w:tcPr>
          <w:p w14:paraId="05EFB98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ვარდნილისა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ენგურის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ჰიდროელექტროსადგურების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(EBRD, EIB, EU)</w:t>
            </w:r>
          </w:p>
        </w:tc>
        <w:tc>
          <w:tcPr>
            <w:tcW w:w="455" w:type="pct"/>
            <w:shd w:val="clear" w:color="auto" w:fill="auto"/>
            <w:vAlign w:val="center"/>
            <w:hideMark/>
          </w:tcPr>
          <w:p w14:paraId="58ADC2E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127,889.8</w:t>
            </w:r>
          </w:p>
        </w:tc>
        <w:tc>
          <w:tcPr>
            <w:tcW w:w="495" w:type="pct"/>
            <w:shd w:val="clear" w:color="auto" w:fill="auto"/>
            <w:vAlign w:val="center"/>
            <w:hideMark/>
          </w:tcPr>
          <w:p w14:paraId="1D1A83E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32,000.0</w:t>
            </w:r>
          </w:p>
        </w:tc>
        <w:tc>
          <w:tcPr>
            <w:tcW w:w="641" w:type="pct"/>
            <w:shd w:val="clear" w:color="auto" w:fill="auto"/>
            <w:vAlign w:val="center"/>
            <w:hideMark/>
          </w:tcPr>
          <w:p w14:paraId="1D436EB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32,000.0</w:t>
            </w:r>
          </w:p>
        </w:tc>
        <w:tc>
          <w:tcPr>
            <w:tcW w:w="399" w:type="pct"/>
            <w:shd w:val="clear" w:color="auto" w:fill="auto"/>
            <w:vAlign w:val="center"/>
            <w:hideMark/>
          </w:tcPr>
          <w:p w14:paraId="3EFC347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60,881.5</w:t>
            </w:r>
          </w:p>
        </w:tc>
        <w:tc>
          <w:tcPr>
            <w:tcW w:w="689" w:type="pct"/>
            <w:shd w:val="clear" w:color="auto" w:fill="auto"/>
            <w:vAlign w:val="center"/>
            <w:hideMark/>
          </w:tcPr>
          <w:p w14:paraId="6C763B2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188,771.3</w:t>
            </w:r>
          </w:p>
        </w:tc>
      </w:tr>
      <w:tr w:rsidR="0013714A" w:rsidRPr="005210CE" w14:paraId="117567E8" w14:textId="77777777" w:rsidTr="003E1893">
        <w:trPr>
          <w:trHeight w:val="288"/>
        </w:trPr>
        <w:tc>
          <w:tcPr>
            <w:tcW w:w="361" w:type="pct"/>
            <w:shd w:val="clear" w:color="auto" w:fill="auto"/>
            <w:vAlign w:val="center"/>
            <w:hideMark/>
          </w:tcPr>
          <w:p w14:paraId="131918D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24 14 01 01</w:t>
            </w:r>
          </w:p>
        </w:tc>
        <w:tc>
          <w:tcPr>
            <w:tcW w:w="1959" w:type="pct"/>
            <w:shd w:val="clear" w:color="auto" w:fill="auto"/>
            <w:vAlign w:val="center"/>
            <w:hideMark/>
          </w:tcPr>
          <w:p w14:paraId="44DAC1A1" w14:textId="77777777" w:rsidR="0013714A" w:rsidRPr="005210CE" w:rsidRDefault="0013714A" w:rsidP="0013714A">
            <w:pPr>
              <w:spacing w:after="0" w:line="240" w:lineRule="auto"/>
              <w:rPr>
                <w:rFonts w:ascii="Sylfaen" w:eastAsia="Times New Roman" w:hAnsi="Sylfaen" w:cs="Calibri"/>
                <w:color w:val="000000"/>
                <w:sz w:val="16"/>
                <w:szCs w:val="16"/>
              </w:rPr>
            </w:pPr>
            <w:r w:rsidRPr="005210CE">
              <w:rPr>
                <w:rFonts w:ascii="Sylfaen" w:eastAsia="Times New Roman" w:hAnsi="Sylfaen" w:cs="Calibri"/>
                <w:color w:val="000000"/>
                <w:sz w:val="16"/>
                <w:szCs w:val="16"/>
              </w:rPr>
              <w:t xml:space="preserve">220 </w:t>
            </w:r>
            <w:proofErr w:type="spellStart"/>
            <w:r w:rsidRPr="005210CE">
              <w:rPr>
                <w:rFonts w:ascii="Sylfaen" w:eastAsia="Times New Roman" w:hAnsi="Sylfaen" w:cs="Calibri"/>
                <w:color w:val="000000"/>
                <w:sz w:val="16"/>
                <w:szCs w:val="16"/>
              </w:rPr>
              <w:t>კვ</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ხაზის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ახალციხე-ბათუმი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(WB)</w:t>
            </w:r>
          </w:p>
        </w:tc>
        <w:tc>
          <w:tcPr>
            <w:tcW w:w="455" w:type="pct"/>
            <w:shd w:val="clear" w:color="auto" w:fill="auto"/>
            <w:vAlign w:val="center"/>
            <w:hideMark/>
          </w:tcPr>
          <w:p w14:paraId="174308F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137,596.4</w:t>
            </w:r>
          </w:p>
        </w:tc>
        <w:tc>
          <w:tcPr>
            <w:tcW w:w="495" w:type="pct"/>
            <w:shd w:val="clear" w:color="auto" w:fill="auto"/>
            <w:vAlign w:val="center"/>
            <w:hideMark/>
          </w:tcPr>
          <w:p w14:paraId="01BADC0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7,200.0</w:t>
            </w:r>
          </w:p>
        </w:tc>
        <w:tc>
          <w:tcPr>
            <w:tcW w:w="641" w:type="pct"/>
            <w:shd w:val="clear" w:color="auto" w:fill="auto"/>
            <w:vAlign w:val="center"/>
            <w:hideMark/>
          </w:tcPr>
          <w:p w14:paraId="789776D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7,200.0</w:t>
            </w:r>
          </w:p>
        </w:tc>
        <w:tc>
          <w:tcPr>
            <w:tcW w:w="399" w:type="pct"/>
            <w:shd w:val="clear" w:color="auto" w:fill="auto"/>
            <w:vAlign w:val="center"/>
            <w:hideMark/>
          </w:tcPr>
          <w:p w14:paraId="65B6294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27,887.1</w:t>
            </w:r>
          </w:p>
        </w:tc>
        <w:tc>
          <w:tcPr>
            <w:tcW w:w="689" w:type="pct"/>
            <w:shd w:val="clear" w:color="auto" w:fill="auto"/>
            <w:vAlign w:val="center"/>
            <w:hideMark/>
          </w:tcPr>
          <w:p w14:paraId="185BB68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186,173.5</w:t>
            </w:r>
          </w:p>
        </w:tc>
      </w:tr>
      <w:tr w:rsidR="0013714A" w:rsidRPr="005210CE" w14:paraId="63D5BA50" w14:textId="77777777" w:rsidTr="003E1893">
        <w:trPr>
          <w:trHeight w:val="288"/>
        </w:trPr>
        <w:tc>
          <w:tcPr>
            <w:tcW w:w="361" w:type="pct"/>
            <w:shd w:val="clear" w:color="auto" w:fill="auto"/>
            <w:vAlign w:val="center"/>
            <w:hideMark/>
          </w:tcPr>
          <w:p w14:paraId="601FD81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24 14 02 01</w:t>
            </w:r>
          </w:p>
        </w:tc>
        <w:tc>
          <w:tcPr>
            <w:tcW w:w="1959" w:type="pct"/>
            <w:shd w:val="clear" w:color="auto" w:fill="auto"/>
            <w:vAlign w:val="center"/>
            <w:hideMark/>
          </w:tcPr>
          <w:p w14:paraId="40B2D083" w14:textId="77777777" w:rsidR="0013714A" w:rsidRPr="005210CE" w:rsidRDefault="0013714A" w:rsidP="0013714A">
            <w:pPr>
              <w:spacing w:after="0" w:line="240" w:lineRule="auto"/>
              <w:rPr>
                <w:rFonts w:ascii="Sylfaen" w:eastAsia="Times New Roman" w:hAnsi="Sylfaen" w:cs="Calibri"/>
                <w:color w:val="000000"/>
                <w:sz w:val="16"/>
                <w:szCs w:val="16"/>
              </w:rPr>
            </w:pPr>
            <w:r w:rsidRPr="005210CE">
              <w:rPr>
                <w:rFonts w:ascii="Sylfaen" w:eastAsia="Times New Roman" w:hAnsi="Sylfaen" w:cs="Calibri"/>
                <w:color w:val="000000"/>
                <w:sz w:val="16"/>
                <w:szCs w:val="16"/>
              </w:rPr>
              <w:t xml:space="preserve">500 </w:t>
            </w:r>
            <w:proofErr w:type="spellStart"/>
            <w:r w:rsidRPr="005210CE">
              <w:rPr>
                <w:rFonts w:ascii="Sylfaen" w:eastAsia="Times New Roman" w:hAnsi="Sylfaen" w:cs="Calibri"/>
                <w:color w:val="000000"/>
                <w:sz w:val="16"/>
                <w:szCs w:val="16"/>
              </w:rPr>
              <w:t>კვ</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ეგხ-ის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ქსანი-სტეფანწმინდა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(EBRD, EU,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26F614B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70,694.1</w:t>
            </w:r>
          </w:p>
        </w:tc>
        <w:tc>
          <w:tcPr>
            <w:tcW w:w="495" w:type="pct"/>
            <w:shd w:val="clear" w:color="auto" w:fill="auto"/>
            <w:vAlign w:val="center"/>
            <w:hideMark/>
          </w:tcPr>
          <w:p w14:paraId="4985BC9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4,800.0</w:t>
            </w:r>
          </w:p>
        </w:tc>
        <w:tc>
          <w:tcPr>
            <w:tcW w:w="641" w:type="pct"/>
            <w:shd w:val="clear" w:color="auto" w:fill="auto"/>
            <w:vAlign w:val="center"/>
            <w:hideMark/>
          </w:tcPr>
          <w:p w14:paraId="2AA106A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4,800.0</w:t>
            </w:r>
          </w:p>
        </w:tc>
        <w:tc>
          <w:tcPr>
            <w:tcW w:w="399" w:type="pct"/>
            <w:shd w:val="clear" w:color="auto" w:fill="auto"/>
            <w:vAlign w:val="center"/>
            <w:hideMark/>
          </w:tcPr>
          <w:p w14:paraId="7E8A3DE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2,216.4</w:t>
            </w:r>
          </w:p>
        </w:tc>
        <w:tc>
          <w:tcPr>
            <w:tcW w:w="689" w:type="pct"/>
            <w:shd w:val="clear" w:color="auto" w:fill="auto"/>
            <w:vAlign w:val="center"/>
            <w:hideMark/>
          </w:tcPr>
          <w:p w14:paraId="1875374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78,210.5</w:t>
            </w:r>
          </w:p>
        </w:tc>
      </w:tr>
      <w:tr w:rsidR="0013714A" w:rsidRPr="005210CE" w14:paraId="024F4BD4" w14:textId="77777777" w:rsidTr="003E1893">
        <w:trPr>
          <w:trHeight w:val="288"/>
        </w:trPr>
        <w:tc>
          <w:tcPr>
            <w:tcW w:w="361" w:type="pct"/>
            <w:shd w:val="clear" w:color="auto" w:fill="auto"/>
            <w:vAlign w:val="center"/>
            <w:hideMark/>
          </w:tcPr>
          <w:p w14:paraId="19597904"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24 14 02 02</w:t>
            </w:r>
          </w:p>
        </w:tc>
        <w:tc>
          <w:tcPr>
            <w:tcW w:w="1959" w:type="pct"/>
            <w:shd w:val="clear" w:color="auto" w:fill="auto"/>
            <w:vAlign w:val="center"/>
            <w:hideMark/>
          </w:tcPr>
          <w:p w14:paraId="18843BCA"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ელექტროგადამცემი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ხაზი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ჯვარი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ხორგა</w:t>
            </w:r>
            <w:proofErr w:type="spellEnd"/>
            <w:r w:rsidRPr="005210CE">
              <w:rPr>
                <w:rFonts w:ascii="Sylfaen" w:eastAsia="Times New Roman" w:hAnsi="Sylfaen" w:cs="Calibri"/>
                <w:color w:val="000000"/>
                <w:sz w:val="16"/>
                <w:szCs w:val="16"/>
              </w:rPr>
              <w:t xml:space="preserve">" (EBRD, EU,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23F663B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124,620.7</w:t>
            </w:r>
          </w:p>
        </w:tc>
        <w:tc>
          <w:tcPr>
            <w:tcW w:w="495" w:type="pct"/>
            <w:shd w:val="clear" w:color="auto" w:fill="auto"/>
            <w:vAlign w:val="center"/>
            <w:hideMark/>
          </w:tcPr>
          <w:p w14:paraId="3E5D1BB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1,800.0</w:t>
            </w:r>
          </w:p>
        </w:tc>
        <w:tc>
          <w:tcPr>
            <w:tcW w:w="641" w:type="pct"/>
            <w:shd w:val="clear" w:color="auto" w:fill="auto"/>
            <w:vAlign w:val="center"/>
            <w:hideMark/>
          </w:tcPr>
          <w:p w14:paraId="14FCC4A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3,800.0</w:t>
            </w:r>
          </w:p>
        </w:tc>
        <w:tc>
          <w:tcPr>
            <w:tcW w:w="399" w:type="pct"/>
            <w:shd w:val="clear" w:color="auto" w:fill="auto"/>
            <w:vAlign w:val="center"/>
            <w:hideMark/>
          </w:tcPr>
          <w:p w14:paraId="400FE7B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6,385.1</w:t>
            </w:r>
          </w:p>
        </w:tc>
        <w:tc>
          <w:tcPr>
            <w:tcW w:w="689" w:type="pct"/>
            <w:shd w:val="clear" w:color="auto" w:fill="auto"/>
            <w:vAlign w:val="center"/>
            <w:hideMark/>
          </w:tcPr>
          <w:p w14:paraId="3D3A580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131,755.8</w:t>
            </w:r>
          </w:p>
        </w:tc>
      </w:tr>
      <w:tr w:rsidR="0013714A" w:rsidRPr="005210CE" w14:paraId="27696044" w14:textId="77777777" w:rsidTr="003E1893">
        <w:trPr>
          <w:trHeight w:val="288"/>
        </w:trPr>
        <w:tc>
          <w:tcPr>
            <w:tcW w:w="361" w:type="pct"/>
            <w:shd w:val="clear" w:color="auto" w:fill="auto"/>
            <w:vAlign w:val="center"/>
            <w:hideMark/>
          </w:tcPr>
          <w:p w14:paraId="371CA43C"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24 14 03 01</w:t>
            </w:r>
          </w:p>
        </w:tc>
        <w:tc>
          <w:tcPr>
            <w:tcW w:w="1959" w:type="pct"/>
            <w:shd w:val="clear" w:color="auto" w:fill="auto"/>
            <w:vAlign w:val="center"/>
            <w:hideMark/>
          </w:tcPr>
          <w:p w14:paraId="60D56FAF" w14:textId="77777777" w:rsidR="0013714A" w:rsidRPr="005210CE" w:rsidRDefault="0013714A" w:rsidP="0013714A">
            <w:pPr>
              <w:spacing w:after="0" w:line="240" w:lineRule="auto"/>
              <w:rPr>
                <w:rFonts w:ascii="Sylfaen" w:eastAsia="Times New Roman" w:hAnsi="Sylfaen" w:cs="Calibri"/>
                <w:color w:val="000000"/>
                <w:sz w:val="16"/>
                <w:szCs w:val="16"/>
              </w:rPr>
            </w:pPr>
            <w:r w:rsidRPr="005210CE">
              <w:rPr>
                <w:rFonts w:ascii="Sylfaen" w:eastAsia="Times New Roman" w:hAnsi="Sylfaen" w:cs="Calibri"/>
                <w:color w:val="000000"/>
                <w:sz w:val="16"/>
                <w:szCs w:val="16"/>
              </w:rPr>
              <w:t xml:space="preserve">500 </w:t>
            </w:r>
            <w:proofErr w:type="spellStart"/>
            <w:r w:rsidRPr="005210CE">
              <w:rPr>
                <w:rFonts w:ascii="Sylfaen" w:eastAsia="Times New Roman" w:hAnsi="Sylfaen" w:cs="Calibri"/>
                <w:color w:val="000000"/>
                <w:sz w:val="16"/>
                <w:szCs w:val="16"/>
              </w:rPr>
              <w:t>კვ</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ეგხ</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წყალტუბო-ახალციხე-თორთუმი</w:t>
            </w:r>
            <w:proofErr w:type="spellEnd"/>
            <w:r w:rsidRPr="005210CE">
              <w:rPr>
                <w:rFonts w:ascii="Sylfaen" w:eastAsia="Times New Roman" w:hAnsi="Sylfaen" w:cs="Calibri"/>
                <w:color w:val="000000"/>
                <w:sz w:val="16"/>
                <w:szCs w:val="16"/>
              </w:rPr>
              <w:t>"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 EU-NIF)</w:t>
            </w:r>
          </w:p>
        </w:tc>
        <w:tc>
          <w:tcPr>
            <w:tcW w:w="455" w:type="pct"/>
            <w:shd w:val="clear" w:color="auto" w:fill="auto"/>
            <w:vAlign w:val="center"/>
            <w:hideMark/>
          </w:tcPr>
          <w:p w14:paraId="772A6DE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w:t>
            </w:r>
          </w:p>
        </w:tc>
        <w:tc>
          <w:tcPr>
            <w:tcW w:w="495" w:type="pct"/>
            <w:shd w:val="clear" w:color="auto" w:fill="auto"/>
            <w:vAlign w:val="center"/>
            <w:hideMark/>
          </w:tcPr>
          <w:p w14:paraId="31C7354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9,400.0</w:t>
            </w:r>
          </w:p>
        </w:tc>
        <w:tc>
          <w:tcPr>
            <w:tcW w:w="641" w:type="pct"/>
            <w:shd w:val="clear" w:color="auto" w:fill="auto"/>
            <w:vAlign w:val="center"/>
            <w:hideMark/>
          </w:tcPr>
          <w:p w14:paraId="4252955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8,400.0</w:t>
            </w:r>
          </w:p>
        </w:tc>
        <w:tc>
          <w:tcPr>
            <w:tcW w:w="399" w:type="pct"/>
            <w:shd w:val="clear" w:color="auto" w:fill="auto"/>
            <w:vAlign w:val="center"/>
            <w:hideMark/>
          </w:tcPr>
          <w:p w14:paraId="75371FA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3,457.3</w:t>
            </w:r>
          </w:p>
        </w:tc>
        <w:tc>
          <w:tcPr>
            <w:tcW w:w="689" w:type="pct"/>
            <w:shd w:val="clear" w:color="auto" w:fill="auto"/>
            <w:vAlign w:val="center"/>
            <w:hideMark/>
          </w:tcPr>
          <w:p w14:paraId="5EC785E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241,960.3</w:t>
            </w:r>
          </w:p>
        </w:tc>
      </w:tr>
      <w:tr w:rsidR="0013714A" w:rsidRPr="005210CE" w14:paraId="5785C1A4" w14:textId="77777777" w:rsidTr="003E1893">
        <w:trPr>
          <w:trHeight w:val="288"/>
        </w:trPr>
        <w:tc>
          <w:tcPr>
            <w:tcW w:w="361" w:type="pct"/>
            <w:shd w:val="clear" w:color="auto" w:fill="auto"/>
            <w:vAlign w:val="center"/>
            <w:hideMark/>
          </w:tcPr>
          <w:p w14:paraId="109EC6A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24 14 03 02</w:t>
            </w:r>
          </w:p>
        </w:tc>
        <w:tc>
          <w:tcPr>
            <w:tcW w:w="1959" w:type="pct"/>
            <w:shd w:val="clear" w:color="auto" w:fill="auto"/>
            <w:vAlign w:val="center"/>
            <w:hideMark/>
          </w:tcPr>
          <w:p w14:paraId="3637C61E"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ჩრდილოეთის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რგოლი</w:t>
            </w:r>
            <w:proofErr w:type="spellEnd"/>
            <w:r w:rsidRPr="005210CE">
              <w:rPr>
                <w:rFonts w:ascii="Sylfaen" w:eastAsia="Times New Roman" w:hAnsi="Sylfaen" w:cs="Calibri"/>
                <w:color w:val="000000"/>
                <w:sz w:val="16"/>
                <w:szCs w:val="16"/>
              </w:rPr>
              <w:t xml:space="preserve"> (EBRD), </w:t>
            </w:r>
            <w:proofErr w:type="spellStart"/>
            <w:r w:rsidRPr="005210CE">
              <w:rPr>
                <w:rFonts w:ascii="Sylfaen" w:eastAsia="Times New Roman" w:hAnsi="Sylfaen" w:cs="Calibri"/>
                <w:color w:val="000000"/>
                <w:sz w:val="16"/>
                <w:szCs w:val="16"/>
              </w:rPr>
              <w:t>ნამახვანი</w:t>
            </w:r>
            <w:proofErr w:type="spellEnd"/>
            <w:r w:rsidRPr="005210CE">
              <w:rPr>
                <w:rFonts w:ascii="Sylfaen" w:eastAsia="Times New Roman" w:hAnsi="Sylfaen" w:cs="Calibri"/>
                <w:color w:val="000000"/>
                <w:sz w:val="16"/>
                <w:szCs w:val="16"/>
              </w:rPr>
              <w:t xml:space="preserve"> - </w:t>
            </w:r>
            <w:proofErr w:type="spellStart"/>
            <w:r w:rsidRPr="005210CE">
              <w:rPr>
                <w:rFonts w:ascii="Sylfaen" w:eastAsia="Times New Roman" w:hAnsi="Sylfaen" w:cs="Calibri"/>
                <w:color w:val="000000"/>
                <w:sz w:val="16"/>
                <w:szCs w:val="16"/>
              </w:rPr>
              <w:t>წყალტუბო</w:t>
            </w:r>
            <w:proofErr w:type="spellEnd"/>
            <w:r w:rsidRPr="005210CE">
              <w:rPr>
                <w:rFonts w:ascii="Sylfaen" w:eastAsia="Times New Roman" w:hAnsi="Sylfaen" w:cs="Calibri"/>
                <w:color w:val="000000"/>
                <w:sz w:val="16"/>
                <w:szCs w:val="16"/>
              </w:rPr>
              <w:t xml:space="preserve"> - </w:t>
            </w:r>
            <w:proofErr w:type="spellStart"/>
            <w:r w:rsidRPr="005210CE">
              <w:rPr>
                <w:rFonts w:ascii="Sylfaen" w:eastAsia="Times New Roman" w:hAnsi="Sylfaen" w:cs="Calibri"/>
                <w:color w:val="000000"/>
                <w:sz w:val="16"/>
                <w:szCs w:val="16"/>
              </w:rPr>
              <w:t>ლაჯანური</w:t>
            </w:r>
            <w:proofErr w:type="spellEnd"/>
            <w:r w:rsidRPr="005210CE">
              <w:rPr>
                <w:rFonts w:ascii="Sylfaen" w:eastAsia="Times New Roman" w:hAnsi="Sylfaen" w:cs="Calibri"/>
                <w:color w:val="000000"/>
                <w:sz w:val="16"/>
                <w:szCs w:val="16"/>
              </w:rPr>
              <w:t xml:space="preserve"> (EBRD,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14B8316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794B573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6,500.0</w:t>
            </w:r>
          </w:p>
        </w:tc>
        <w:tc>
          <w:tcPr>
            <w:tcW w:w="641" w:type="pct"/>
            <w:shd w:val="clear" w:color="auto" w:fill="auto"/>
            <w:vAlign w:val="center"/>
            <w:hideMark/>
          </w:tcPr>
          <w:p w14:paraId="5A5CBD6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6,500.0</w:t>
            </w:r>
          </w:p>
        </w:tc>
        <w:tc>
          <w:tcPr>
            <w:tcW w:w="399" w:type="pct"/>
            <w:shd w:val="clear" w:color="auto" w:fill="auto"/>
            <w:vAlign w:val="center"/>
            <w:hideMark/>
          </w:tcPr>
          <w:p w14:paraId="32DBFB8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w:t>
            </w:r>
          </w:p>
        </w:tc>
        <w:tc>
          <w:tcPr>
            <w:tcW w:w="689" w:type="pct"/>
            <w:shd w:val="clear" w:color="auto" w:fill="auto"/>
            <w:vAlign w:val="center"/>
            <w:hideMark/>
          </w:tcPr>
          <w:p w14:paraId="3C4C55D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117,120.0</w:t>
            </w:r>
          </w:p>
        </w:tc>
      </w:tr>
      <w:tr w:rsidR="0013714A" w:rsidRPr="005210CE" w14:paraId="0D6E9A2C" w14:textId="77777777" w:rsidTr="003E1893">
        <w:trPr>
          <w:trHeight w:val="288"/>
        </w:trPr>
        <w:tc>
          <w:tcPr>
            <w:tcW w:w="361" w:type="pct"/>
            <w:shd w:val="clear" w:color="auto" w:fill="auto"/>
            <w:vAlign w:val="center"/>
            <w:hideMark/>
          </w:tcPr>
          <w:p w14:paraId="416294AF"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24 14 03 03</w:t>
            </w:r>
          </w:p>
        </w:tc>
        <w:tc>
          <w:tcPr>
            <w:tcW w:w="1959" w:type="pct"/>
            <w:shd w:val="clear" w:color="auto" w:fill="auto"/>
            <w:vAlign w:val="center"/>
            <w:hideMark/>
          </w:tcPr>
          <w:p w14:paraId="7DEECAD2" w14:textId="77777777" w:rsidR="0013714A" w:rsidRPr="005210CE" w:rsidRDefault="0013714A" w:rsidP="0013714A">
            <w:pPr>
              <w:spacing w:after="0" w:line="240" w:lineRule="auto"/>
              <w:rPr>
                <w:rFonts w:ascii="Sylfaen" w:eastAsia="Times New Roman" w:hAnsi="Sylfaen" w:cs="Calibri"/>
                <w:color w:val="000000"/>
                <w:sz w:val="16"/>
                <w:szCs w:val="16"/>
              </w:rPr>
            </w:pPr>
            <w:r w:rsidRPr="005210CE">
              <w:rPr>
                <w:rFonts w:ascii="Sylfaen" w:eastAsia="Times New Roman" w:hAnsi="Sylfaen" w:cs="Calibri"/>
                <w:color w:val="000000"/>
                <w:sz w:val="16"/>
                <w:szCs w:val="16"/>
              </w:rPr>
              <w:t xml:space="preserve">500 </w:t>
            </w:r>
            <w:proofErr w:type="spellStart"/>
            <w:r w:rsidRPr="005210CE">
              <w:rPr>
                <w:rFonts w:ascii="Sylfaen" w:eastAsia="Times New Roman" w:hAnsi="Sylfaen" w:cs="Calibri"/>
                <w:color w:val="000000"/>
                <w:sz w:val="16"/>
                <w:szCs w:val="16"/>
              </w:rPr>
              <w:t>კვ</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ეგხ</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ჯვარი-წყალტუბო</w:t>
            </w:r>
            <w:proofErr w:type="spellEnd"/>
            <w:r w:rsidRPr="005210CE">
              <w:rPr>
                <w:rFonts w:ascii="Sylfaen" w:eastAsia="Times New Roman" w:hAnsi="Sylfaen" w:cs="Calibri"/>
                <w:color w:val="000000"/>
                <w:sz w:val="16"/>
                <w:szCs w:val="16"/>
              </w:rPr>
              <w:t xml:space="preserve"> (WB)</w:t>
            </w:r>
          </w:p>
        </w:tc>
        <w:tc>
          <w:tcPr>
            <w:tcW w:w="455" w:type="pct"/>
            <w:shd w:val="clear" w:color="auto" w:fill="auto"/>
            <w:vAlign w:val="center"/>
            <w:hideMark/>
          </w:tcPr>
          <w:p w14:paraId="4CE7E4E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20,881.0</w:t>
            </w:r>
          </w:p>
        </w:tc>
        <w:tc>
          <w:tcPr>
            <w:tcW w:w="495" w:type="pct"/>
            <w:shd w:val="clear" w:color="auto" w:fill="auto"/>
            <w:vAlign w:val="center"/>
            <w:hideMark/>
          </w:tcPr>
          <w:p w14:paraId="7745739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8,500.0</w:t>
            </w:r>
          </w:p>
        </w:tc>
        <w:tc>
          <w:tcPr>
            <w:tcW w:w="641" w:type="pct"/>
            <w:shd w:val="clear" w:color="auto" w:fill="auto"/>
            <w:vAlign w:val="center"/>
            <w:hideMark/>
          </w:tcPr>
          <w:p w14:paraId="3E715E5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8,500.0</w:t>
            </w:r>
          </w:p>
        </w:tc>
        <w:tc>
          <w:tcPr>
            <w:tcW w:w="399" w:type="pct"/>
            <w:shd w:val="clear" w:color="auto" w:fill="auto"/>
            <w:vAlign w:val="center"/>
            <w:hideMark/>
          </w:tcPr>
          <w:p w14:paraId="1E3D502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9,324.5</w:t>
            </w:r>
          </w:p>
        </w:tc>
        <w:tc>
          <w:tcPr>
            <w:tcW w:w="689" w:type="pct"/>
            <w:shd w:val="clear" w:color="auto" w:fill="auto"/>
            <w:vAlign w:val="center"/>
            <w:hideMark/>
          </w:tcPr>
          <w:p w14:paraId="3139B20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162,509.5</w:t>
            </w:r>
          </w:p>
        </w:tc>
      </w:tr>
      <w:tr w:rsidR="0013714A" w:rsidRPr="005210CE" w14:paraId="5AAE7643" w14:textId="77777777" w:rsidTr="003E1893">
        <w:trPr>
          <w:trHeight w:val="288"/>
        </w:trPr>
        <w:tc>
          <w:tcPr>
            <w:tcW w:w="361" w:type="pct"/>
            <w:shd w:val="clear" w:color="auto" w:fill="auto"/>
            <w:vAlign w:val="center"/>
            <w:hideMark/>
          </w:tcPr>
          <w:p w14:paraId="671D3A3C"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24 14 03 04</w:t>
            </w:r>
          </w:p>
        </w:tc>
        <w:tc>
          <w:tcPr>
            <w:tcW w:w="1959" w:type="pct"/>
            <w:shd w:val="clear" w:color="auto" w:fill="auto"/>
            <w:vAlign w:val="center"/>
            <w:hideMark/>
          </w:tcPr>
          <w:p w14:paraId="67500F19"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გურიის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ელგადაცემის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ხაზების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გაძლიერება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0560233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w:t>
            </w:r>
          </w:p>
        </w:tc>
        <w:tc>
          <w:tcPr>
            <w:tcW w:w="495" w:type="pct"/>
            <w:shd w:val="clear" w:color="auto" w:fill="auto"/>
            <w:vAlign w:val="center"/>
            <w:hideMark/>
          </w:tcPr>
          <w:p w14:paraId="5434262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7,000.0</w:t>
            </w:r>
          </w:p>
        </w:tc>
        <w:tc>
          <w:tcPr>
            <w:tcW w:w="641" w:type="pct"/>
            <w:shd w:val="clear" w:color="auto" w:fill="auto"/>
            <w:vAlign w:val="center"/>
            <w:hideMark/>
          </w:tcPr>
          <w:p w14:paraId="6FA9C92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7,000.0</w:t>
            </w:r>
          </w:p>
        </w:tc>
        <w:tc>
          <w:tcPr>
            <w:tcW w:w="399" w:type="pct"/>
            <w:shd w:val="clear" w:color="auto" w:fill="auto"/>
            <w:vAlign w:val="center"/>
            <w:hideMark/>
          </w:tcPr>
          <w:p w14:paraId="5F97464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9,383.5</w:t>
            </w:r>
          </w:p>
        </w:tc>
        <w:tc>
          <w:tcPr>
            <w:tcW w:w="689" w:type="pct"/>
            <w:shd w:val="clear" w:color="auto" w:fill="auto"/>
            <w:vAlign w:val="center"/>
            <w:hideMark/>
          </w:tcPr>
          <w:p w14:paraId="496FA23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104,228.5</w:t>
            </w:r>
          </w:p>
        </w:tc>
      </w:tr>
      <w:tr w:rsidR="0013714A" w:rsidRPr="005210CE" w14:paraId="23B7D0E1" w14:textId="77777777" w:rsidTr="003E1893">
        <w:trPr>
          <w:trHeight w:val="288"/>
        </w:trPr>
        <w:tc>
          <w:tcPr>
            <w:tcW w:w="361" w:type="pct"/>
            <w:shd w:val="clear" w:color="auto" w:fill="auto"/>
            <w:vAlign w:val="center"/>
            <w:hideMark/>
          </w:tcPr>
          <w:p w14:paraId="71FBCC3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24 14 03 05</w:t>
            </w:r>
          </w:p>
        </w:tc>
        <w:tc>
          <w:tcPr>
            <w:tcW w:w="1959" w:type="pct"/>
            <w:shd w:val="clear" w:color="auto" w:fill="auto"/>
            <w:vAlign w:val="center"/>
            <w:hideMark/>
          </w:tcPr>
          <w:p w14:paraId="63D65F0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კახეთის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გაძლიერება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3209665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2DA7F1A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6,000.0</w:t>
            </w:r>
          </w:p>
        </w:tc>
        <w:tc>
          <w:tcPr>
            <w:tcW w:w="641" w:type="pct"/>
            <w:shd w:val="clear" w:color="auto" w:fill="auto"/>
            <w:vAlign w:val="center"/>
            <w:hideMark/>
          </w:tcPr>
          <w:p w14:paraId="1EEF13B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5,000.0</w:t>
            </w:r>
          </w:p>
        </w:tc>
        <w:tc>
          <w:tcPr>
            <w:tcW w:w="399" w:type="pct"/>
            <w:shd w:val="clear" w:color="auto" w:fill="auto"/>
            <w:vAlign w:val="center"/>
            <w:hideMark/>
          </w:tcPr>
          <w:p w14:paraId="54D3870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622.8</w:t>
            </w:r>
          </w:p>
        </w:tc>
        <w:tc>
          <w:tcPr>
            <w:tcW w:w="689" w:type="pct"/>
            <w:shd w:val="clear" w:color="auto" w:fill="auto"/>
            <w:vAlign w:val="center"/>
            <w:hideMark/>
          </w:tcPr>
          <w:p w14:paraId="51F0F36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101,152.8</w:t>
            </w:r>
          </w:p>
        </w:tc>
      </w:tr>
      <w:tr w:rsidR="0013714A" w:rsidRPr="005210CE" w14:paraId="4B4A36D7" w14:textId="77777777" w:rsidTr="003E1893">
        <w:trPr>
          <w:trHeight w:val="288"/>
        </w:trPr>
        <w:tc>
          <w:tcPr>
            <w:tcW w:w="361" w:type="pct"/>
            <w:shd w:val="clear" w:color="auto" w:fill="auto"/>
            <w:vAlign w:val="center"/>
            <w:hideMark/>
          </w:tcPr>
          <w:p w14:paraId="5DD4FC43"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24 14 03 06</w:t>
            </w:r>
          </w:p>
        </w:tc>
        <w:tc>
          <w:tcPr>
            <w:tcW w:w="1959" w:type="pct"/>
            <w:shd w:val="clear" w:color="auto" w:fill="auto"/>
            <w:vAlign w:val="center"/>
            <w:hideMark/>
          </w:tcPr>
          <w:p w14:paraId="4EDE7CD7"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ხელედულა-ლაჯანური-ონი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4868308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400.0</w:t>
            </w:r>
          </w:p>
        </w:tc>
        <w:tc>
          <w:tcPr>
            <w:tcW w:w="495" w:type="pct"/>
            <w:shd w:val="clear" w:color="auto" w:fill="auto"/>
            <w:vAlign w:val="center"/>
            <w:hideMark/>
          </w:tcPr>
          <w:p w14:paraId="601A7E8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w:t>
            </w:r>
          </w:p>
        </w:tc>
        <w:tc>
          <w:tcPr>
            <w:tcW w:w="641" w:type="pct"/>
            <w:shd w:val="clear" w:color="auto" w:fill="auto"/>
            <w:vAlign w:val="center"/>
            <w:hideMark/>
          </w:tcPr>
          <w:p w14:paraId="73744EC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w:t>
            </w:r>
          </w:p>
        </w:tc>
        <w:tc>
          <w:tcPr>
            <w:tcW w:w="399" w:type="pct"/>
            <w:shd w:val="clear" w:color="auto" w:fill="auto"/>
            <w:vAlign w:val="center"/>
            <w:hideMark/>
          </w:tcPr>
          <w:p w14:paraId="4FFE939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6,922.7</w:t>
            </w:r>
          </w:p>
        </w:tc>
        <w:tc>
          <w:tcPr>
            <w:tcW w:w="689" w:type="pct"/>
            <w:shd w:val="clear" w:color="auto" w:fill="auto"/>
            <w:vAlign w:val="center"/>
            <w:hideMark/>
          </w:tcPr>
          <w:p w14:paraId="7471C2C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76,874.7</w:t>
            </w:r>
          </w:p>
        </w:tc>
      </w:tr>
      <w:tr w:rsidR="0013714A" w:rsidRPr="005210CE" w14:paraId="1E1C1CDD" w14:textId="77777777" w:rsidTr="003E1893">
        <w:trPr>
          <w:trHeight w:val="288"/>
        </w:trPr>
        <w:tc>
          <w:tcPr>
            <w:tcW w:w="361" w:type="pct"/>
            <w:shd w:val="clear" w:color="auto" w:fill="auto"/>
            <w:vAlign w:val="center"/>
            <w:hideMark/>
          </w:tcPr>
          <w:p w14:paraId="7926BB5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24 15</w:t>
            </w:r>
          </w:p>
        </w:tc>
        <w:tc>
          <w:tcPr>
            <w:tcW w:w="1959" w:type="pct"/>
            <w:shd w:val="clear" w:color="auto" w:fill="auto"/>
            <w:vAlign w:val="center"/>
            <w:hideMark/>
          </w:tcPr>
          <w:p w14:paraId="5DED94E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მოსახლეობის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ელექტროენერგიითა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ბუნებრივი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აირით</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მომარაგების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გაუმჯობესება</w:t>
            </w:r>
            <w:proofErr w:type="spellEnd"/>
          </w:p>
        </w:tc>
        <w:tc>
          <w:tcPr>
            <w:tcW w:w="455" w:type="pct"/>
            <w:shd w:val="clear" w:color="auto" w:fill="auto"/>
            <w:vAlign w:val="center"/>
            <w:hideMark/>
          </w:tcPr>
          <w:p w14:paraId="7E773B6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217,173.4</w:t>
            </w:r>
          </w:p>
        </w:tc>
        <w:tc>
          <w:tcPr>
            <w:tcW w:w="495" w:type="pct"/>
            <w:shd w:val="clear" w:color="auto" w:fill="auto"/>
            <w:vAlign w:val="center"/>
            <w:hideMark/>
          </w:tcPr>
          <w:p w14:paraId="3F2F19E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20,000.0</w:t>
            </w:r>
          </w:p>
        </w:tc>
        <w:tc>
          <w:tcPr>
            <w:tcW w:w="641" w:type="pct"/>
            <w:shd w:val="clear" w:color="auto" w:fill="auto"/>
            <w:vAlign w:val="center"/>
            <w:hideMark/>
          </w:tcPr>
          <w:p w14:paraId="0D01054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20,000.0</w:t>
            </w:r>
          </w:p>
        </w:tc>
        <w:tc>
          <w:tcPr>
            <w:tcW w:w="399" w:type="pct"/>
            <w:shd w:val="clear" w:color="auto" w:fill="auto"/>
            <w:vAlign w:val="center"/>
            <w:hideMark/>
          </w:tcPr>
          <w:p w14:paraId="7B34A9F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20,000.0</w:t>
            </w:r>
          </w:p>
        </w:tc>
        <w:tc>
          <w:tcPr>
            <w:tcW w:w="689" w:type="pct"/>
            <w:shd w:val="clear" w:color="auto" w:fill="auto"/>
            <w:vAlign w:val="center"/>
            <w:hideMark/>
          </w:tcPr>
          <w:p w14:paraId="2E6970E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505,723.4</w:t>
            </w:r>
          </w:p>
        </w:tc>
      </w:tr>
      <w:tr w:rsidR="0013714A" w:rsidRPr="005210CE" w14:paraId="4BC909B7" w14:textId="77777777" w:rsidTr="003E1893">
        <w:trPr>
          <w:trHeight w:val="288"/>
        </w:trPr>
        <w:tc>
          <w:tcPr>
            <w:tcW w:w="361" w:type="pct"/>
            <w:shd w:val="clear" w:color="auto" w:fill="auto"/>
            <w:vAlign w:val="center"/>
            <w:hideMark/>
          </w:tcPr>
          <w:p w14:paraId="378C1BCF"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25 02 02 01</w:t>
            </w:r>
          </w:p>
        </w:tc>
        <w:tc>
          <w:tcPr>
            <w:tcW w:w="1959" w:type="pct"/>
            <w:shd w:val="clear" w:color="auto" w:fill="auto"/>
            <w:vAlign w:val="center"/>
            <w:hideMark/>
          </w:tcPr>
          <w:p w14:paraId="15139FA8"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პერიოდული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შეკეთება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w:t>
            </w:r>
            <w:proofErr w:type="spellEnd"/>
          </w:p>
        </w:tc>
        <w:tc>
          <w:tcPr>
            <w:tcW w:w="455" w:type="pct"/>
            <w:shd w:val="clear" w:color="auto" w:fill="auto"/>
            <w:vAlign w:val="center"/>
            <w:hideMark/>
          </w:tcPr>
          <w:p w14:paraId="2CE0A02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2,260,800.2</w:t>
            </w:r>
          </w:p>
        </w:tc>
        <w:tc>
          <w:tcPr>
            <w:tcW w:w="495" w:type="pct"/>
            <w:shd w:val="clear" w:color="auto" w:fill="auto"/>
            <w:vAlign w:val="center"/>
            <w:hideMark/>
          </w:tcPr>
          <w:p w14:paraId="406C29B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280,000.0</w:t>
            </w:r>
          </w:p>
        </w:tc>
        <w:tc>
          <w:tcPr>
            <w:tcW w:w="641" w:type="pct"/>
            <w:shd w:val="clear" w:color="auto" w:fill="auto"/>
            <w:vAlign w:val="center"/>
            <w:hideMark/>
          </w:tcPr>
          <w:p w14:paraId="10894AD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284,886.5</w:t>
            </w:r>
          </w:p>
        </w:tc>
        <w:tc>
          <w:tcPr>
            <w:tcW w:w="399" w:type="pct"/>
            <w:shd w:val="clear" w:color="auto" w:fill="auto"/>
            <w:vAlign w:val="center"/>
            <w:hideMark/>
          </w:tcPr>
          <w:p w14:paraId="7E09E40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284,882.1</w:t>
            </w:r>
          </w:p>
        </w:tc>
        <w:tc>
          <w:tcPr>
            <w:tcW w:w="689" w:type="pct"/>
            <w:shd w:val="clear" w:color="auto" w:fill="auto"/>
            <w:vAlign w:val="center"/>
            <w:hideMark/>
          </w:tcPr>
          <w:p w14:paraId="5C7D3E3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3,915,682.3</w:t>
            </w:r>
          </w:p>
        </w:tc>
      </w:tr>
      <w:tr w:rsidR="0013714A" w:rsidRPr="005210CE" w14:paraId="7B541545" w14:textId="77777777" w:rsidTr="003E1893">
        <w:trPr>
          <w:trHeight w:val="288"/>
        </w:trPr>
        <w:tc>
          <w:tcPr>
            <w:tcW w:w="361" w:type="pct"/>
            <w:shd w:val="clear" w:color="auto" w:fill="auto"/>
            <w:vAlign w:val="center"/>
            <w:hideMark/>
          </w:tcPr>
          <w:p w14:paraId="7A8698BA"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25 02 02 07</w:t>
            </w:r>
          </w:p>
        </w:tc>
        <w:tc>
          <w:tcPr>
            <w:tcW w:w="1959" w:type="pct"/>
            <w:shd w:val="clear" w:color="auto" w:fill="auto"/>
            <w:vAlign w:val="center"/>
            <w:hideMark/>
          </w:tcPr>
          <w:p w14:paraId="189E2350"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სანაპირო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ზონების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ნაპირსამაგრი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სამუშაოები</w:t>
            </w:r>
            <w:proofErr w:type="spellEnd"/>
          </w:p>
        </w:tc>
        <w:tc>
          <w:tcPr>
            <w:tcW w:w="455" w:type="pct"/>
            <w:shd w:val="clear" w:color="auto" w:fill="auto"/>
            <w:vAlign w:val="center"/>
            <w:hideMark/>
          </w:tcPr>
          <w:p w14:paraId="05BD84C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94,242.6</w:t>
            </w:r>
          </w:p>
        </w:tc>
        <w:tc>
          <w:tcPr>
            <w:tcW w:w="495" w:type="pct"/>
            <w:shd w:val="clear" w:color="auto" w:fill="auto"/>
            <w:vAlign w:val="center"/>
            <w:hideMark/>
          </w:tcPr>
          <w:p w14:paraId="529AF85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10,000.0</w:t>
            </w:r>
          </w:p>
        </w:tc>
        <w:tc>
          <w:tcPr>
            <w:tcW w:w="641" w:type="pct"/>
            <w:shd w:val="clear" w:color="auto" w:fill="auto"/>
            <w:vAlign w:val="center"/>
            <w:hideMark/>
          </w:tcPr>
          <w:p w14:paraId="1E370B9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7,650.0</w:t>
            </w:r>
          </w:p>
        </w:tc>
        <w:tc>
          <w:tcPr>
            <w:tcW w:w="399" w:type="pct"/>
            <w:shd w:val="clear" w:color="auto" w:fill="auto"/>
            <w:vAlign w:val="center"/>
            <w:hideMark/>
          </w:tcPr>
          <w:p w14:paraId="40C4406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7,650.0</w:t>
            </w:r>
          </w:p>
        </w:tc>
        <w:tc>
          <w:tcPr>
            <w:tcW w:w="689" w:type="pct"/>
            <w:shd w:val="clear" w:color="auto" w:fill="auto"/>
            <w:vAlign w:val="center"/>
            <w:hideMark/>
          </w:tcPr>
          <w:p w14:paraId="43E6764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221,892.6</w:t>
            </w:r>
          </w:p>
        </w:tc>
      </w:tr>
      <w:tr w:rsidR="0013714A" w:rsidRPr="005210CE" w14:paraId="5052A00A" w14:textId="77777777" w:rsidTr="003E1893">
        <w:trPr>
          <w:trHeight w:val="288"/>
        </w:trPr>
        <w:tc>
          <w:tcPr>
            <w:tcW w:w="361" w:type="pct"/>
            <w:shd w:val="clear" w:color="auto" w:fill="auto"/>
            <w:vAlign w:val="center"/>
            <w:hideMark/>
          </w:tcPr>
          <w:p w14:paraId="63C100F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25 02 02 08</w:t>
            </w:r>
          </w:p>
        </w:tc>
        <w:tc>
          <w:tcPr>
            <w:tcW w:w="1959" w:type="pct"/>
            <w:shd w:val="clear" w:color="auto" w:fill="auto"/>
            <w:vAlign w:val="center"/>
            <w:hideMark/>
          </w:tcPr>
          <w:p w14:paraId="7E4EB1C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ბაღდათი-აბასთუმნის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რეკონსტრუქცია-რეაბილიტაცია</w:t>
            </w:r>
            <w:proofErr w:type="spellEnd"/>
          </w:p>
        </w:tc>
        <w:tc>
          <w:tcPr>
            <w:tcW w:w="455" w:type="pct"/>
            <w:shd w:val="clear" w:color="auto" w:fill="auto"/>
            <w:vAlign w:val="center"/>
            <w:hideMark/>
          </w:tcPr>
          <w:p w14:paraId="2C08473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64,939.8</w:t>
            </w:r>
          </w:p>
        </w:tc>
        <w:tc>
          <w:tcPr>
            <w:tcW w:w="495" w:type="pct"/>
            <w:shd w:val="clear" w:color="auto" w:fill="auto"/>
            <w:vAlign w:val="center"/>
            <w:hideMark/>
          </w:tcPr>
          <w:p w14:paraId="54A1BE8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45,000.0</w:t>
            </w:r>
          </w:p>
        </w:tc>
        <w:tc>
          <w:tcPr>
            <w:tcW w:w="641" w:type="pct"/>
            <w:shd w:val="clear" w:color="auto" w:fill="auto"/>
            <w:vAlign w:val="center"/>
            <w:hideMark/>
          </w:tcPr>
          <w:p w14:paraId="5C1668C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39,195.0</w:t>
            </w:r>
          </w:p>
        </w:tc>
        <w:tc>
          <w:tcPr>
            <w:tcW w:w="399" w:type="pct"/>
            <w:shd w:val="clear" w:color="auto" w:fill="auto"/>
            <w:vAlign w:val="center"/>
            <w:hideMark/>
          </w:tcPr>
          <w:p w14:paraId="62BE752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39,195.0</w:t>
            </w:r>
          </w:p>
        </w:tc>
        <w:tc>
          <w:tcPr>
            <w:tcW w:w="689" w:type="pct"/>
            <w:shd w:val="clear" w:color="auto" w:fill="auto"/>
            <w:vAlign w:val="center"/>
            <w:hideMark/>
          </w:tcPr>
          <w:p w14:paraId="3FA24C3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229,134.8</w:t>
            </w:r>
          </w:p>
        </w:tc>
      </w:tr>
      <w:tr w:rsidR="0013714A" w:rsidRPr="005210CE" w14:paraId="0F1AF30D" w14:textId="77777777" w:rsidTr="003E1893">
        <w:trPr>
          <w:trHeight w:val="288"/>
        </w:trPr>
        <w:tc>
          <w:tcPr>
            <w:tcW w:w="361" w:type="pct"/>
            <w:shd w:val="clear" w:color="auto" w:fill="auto"/>
            <w:vAlign w:val="center"/>
            <w:hideMark/>
          </w:tcPr>
          <w:p w14:paraId="0CD2731B"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25 02 02 09</w:t>
            </w:r>
          </w:p>
        </w:tc>
        <w:tc>
          <w:tcPr>
            <w:tcW w:w="1959" w:type="pct"/>
            <w:shd w:val="clear" w:color="auto" w:fill="auto"/>
            <w:vAlign w:val="center"/>
            <w:hideMark/>
          </w:tcPr>
          <w:p w14:paraId="009693A0"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სნო-ჯუთა-როშკა-შატილი-ომალო-ხადორის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ხეობა-ბაწარა-ახმეტის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მიმართულებით</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რეკონსტრუქცია-მშენებლობა</w:t>
            </w:r>
            <w:proofErr w:type="spellEnd"/>
          </w:p>
        </w:tc>
        <w:tc>
          <w:tcPr>
            <w:tcW w:w="455" w:type="pct"/>
            <w:shd w:val="clear" w:color="auto" w:fill="auto"/>
            <w:vAlign w:val="center"/>
            <w:hideMark/>
          </w:tcPr>
          <w:p w14:paraId="2BAA192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30,841.2</w:t>
            </w:r>
          </w:p>
        </w:tc>
        <w:tc>
          <w:tcPr>
            <w:tcW w:w="495" w:type="pct"/>
            <w:shd w:val="clear" w:color="auto" w:fill="auto"/>
            <w:vAlign w:val="center"/>
            <w:hideMark/>
          </w:tcPr>
          <w:p w14:paraId="379481B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w:t>
            </w:r>
          </w:p>
        </w:tc>
        <w:tc>
          <w:tcPr>
            <w:tcW w:w="641" w:type="pct"/>
            <w:shd w:val="clear" w:color="auto" w:fill="auto"/>
            <w:vAlign w:val="center"/>
            <w:hideMark/>
          </w:tcPr>
          <w:p w14:paraId="5741B29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2,885.0</w:t>
            </w:r>
          </w:p>
        </w:tc>
        <w:tc>
          <w:tcPr>
            <w:tcW w:w="399" w:type="pct"/>
            <w:shd w:val="clear" w:color="auto" w:fill="auto"/>
            <w:vAlign w:val="center"/>
            <w:hideMark/>
          </w:tcPr>
          <w:p w14:paraId="0E6E4B1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2,885.0</w:t>
            </w:r>
          </w:p>
        </w:tc>
        <w:tc>
          <w:tcPr>
            <w:tcW w:w="689" w:type="pct"/>
            <w:shd w:val="clear" w:color="auto" w:fill="auto"/>
            <w:vAlign w:val="center"/>
            <w:hideMark/>
          </w:tcPr>
          <w:p w14:paraId="3843763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33,726.2</w:t>
            </w:r>
          </w:p>
        </w:tc>
      </w:tr>
      <w:tr w:rsidR="0013714A" w:rsidRPr="005210CE" w14:paraId="0BFD56FA" w14:textId="77777777" w:rsidTr="003E1893">
        <w:trPr>
          <w:trHeight w:val="288"/>
        </w:trPr>
        <w:tc>
          <w:tcPr>
            <w:tcW w:w="361" w:type="pct"/>
            <w:shd w:val="clear" w:color="auto" w:fill="auto"/>
            <w:vAlign w:val="center"/>
            <w:hideMark/>
          </w:tcPr>
          <w:p w14:paraId="17EAEFC0"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25 02 02 10</w:t>
            </w:r>
          </w:p>
        </w:tc>
        <w:tc>
          <w:tcPr>
            <w:tcW w:w="1959" w:type="pct"/>
            <w:shd w:val="clear" w:color="auto" w:fill="auto"/>
            <w:vAlign w:val="center"/>
            <w:hideMark/>
          </w:tcPr>
          <w:p w14:paraId="2AFC4ACE"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ზემო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იმერეთი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საჩხერე</w:t>
            </w:r>
            <w:proofErr w:type="spellEnd"/>
            <w:r w:rsidRPr="005210CE">
              <w:rPr>
                <w:rFonts w:ascii="Sylfaen" w:eastAsia="Times New Roman" w:hAnsi="Sylfaen" w:cs="Calibri"/>
                <w:color w:val="000000"/>
                <w:sz w:val="16"/>
                <w:szCs w:val="16"/>
              </w:rPr>
              <w:t xml:space="preserve">) - </w:t>
            </w:r>
            <w:proofErr w:type="spellStart"/>
            <w:r w:rsidRPr="005210CE">
              <w:rPr>
                <w:rFonts w:ascii="Sylfaen" w:eastAsia="Times New Roman" w:hAnsi="Sylfaen" w:cs="Calibri"/>
                <w:color w:val="000000"/>
                <w:sz w:val="16"/>
                <w:szCs w:val="16"/>
              </w:rPr>
              <w:t>რაჭის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დამაკავშირებელი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რეკონსტრუქცია-მშენებლობა</w:t>
            </w:r>
            <w:proofErr w:type="spellEnd"/>
          </w:p>
        </w:tc>
        <w:tc>
          <w:tcPr>
            <w:tcW w:w="455" w:type="pct"/>
            <w:shd w:val="clear" w:color="auto" w:fill="auto"/>
            <w:vAlign w:val="center"/>
            <w:hideMark/>
          </w:tcPr>
          <w:p w14:paraId="2BCE813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71,002.2</w:t>
            </w:r>
          </w:p>
        </w:tc>
        <w:tc>
          <w:tcPr>
            <w:tcW w:w="495" w:type="pct"/>
            <w:shd w:val="clear" w:color="auto" w:fill="auto"/>
            <w:vAlign w:val="center"/>
            <w:hideMark/>
          </w:tcPr>
          <w:p w14:paraId="2C3F5C7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46,000.0</w:t>
            </w:r>
          </w:p>
        </w:tc>
        <w:tc>
          <w:tcPr>
            <w:tcW w:w="641" w:type="pct"/>
            <w:shd w:val="clear" w:color="auto" w:fill="auto"/>
            <w:vAlign w:val="center"/>
            <w:hideMark/>
          </w:tcPr>
          <w:p w14:paraId="15CC14E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40,700.0</w:t>
            </w:r>
          </w:p>
        </w:tc>
        <w:tc>
          <w:tcPr>
            <w:tcW w:w="399" w:type="pct"/>
            <w:shd w:val="clear" w:color="auto" w:fill="auto"/>
            <w:vAlign w:val="center"/>
            <w:hideMark/>
          </w:tcPr>
          <w:p w14:paraId="5149E40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40,697.7</w:t>
            </w:r>
          </w:p>
        </w:tc>
        <w:tc>
          <w:tcPr>
            <w:tcW w:w="689" w:type="pct"/>
            <w:shd w:val="clear" w:color="auto" w:fill="auto"/>
            <w:vAlign w:val="center"/>
            <w:hideMark/>
          </w:tcPr>
          <w:p w14:paraId="1ABE277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121,699.8</w:t>
            </w:r>
          </w:p>
        </w:tc>
      </w:tr>
      <w:tr w:rsidR="0013714A" w:rsidRPr="005210CE" w14:paraId="733D7AB9" w14:textId="77777777" w:rsidTr="003E1893">
        <w:trPr>
          <w:trHeight w:val="288"/>
        </w:trPr>
        <w:tc>
          <w:tcPr>
            <w:tcW w:w="361" w:type="pct"/>
            <w:shd w:val="clear" w:color="auto" w:fill="auto"/>
            <w:vAlign w:val="center"/>
            <w:hideMark/>
          </w:tcPr>
          <w:p w14:paraId="10FE7EA1"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25 02 02 11</w:t>
            </w:r>
          </w:p>
        </w:tc>
        <w:tc>
          <w:tcPr>
            <w:tcW w:w="1959" w:type="pct"/>
            <w:shd w:val="clear" w:color="auto" w:fill="auto"/>
            <w:vAlign w:val="center"/>
            <w:hideMark/>
          </w:tcPr>
          <w:p w14:paraId="0E4C96B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ანაკლიის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პორტთან</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მისასვლელი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რკინიგზის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p>
        </w:tc>
        <w:tc>
          <w:tcPr>
            <w:tcW w:w="455" w:type="pct"/>
            <w:shd w:val="clear" w:color="auto" w:fill="auto"/>
            <w:vAlign w:val="center"/>
            <w:hideMark/>
          </w:tcPr>
          <w:p w14:paraId="2B3FCFF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7,000.0</w:t>
            </w:r>
          </w:p>
        </w:tc>
        <w:tc>
          <w:tcPr>
            <w:tcW w:w="495" w:type="pct"/>
            <w:shd w:val="clear" w:color="auto" w:fill="auto"/>
            <w:vAlign w:val="center"/>
            <w:hideMark/>
          </w:tcPr>
          <w:p w14:paraId="4A1A018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10,000.0</w:t>
            </w:r>
          </w:p>
        </w:tc>
        <w:tc>
          <w:tcPr>
            <w:tcW w:w="641" w:type="pct"/>
            <w:shd w:val="clear" w:color="auto" w:fill="auto"/>
            <w:vAlign w:val="center"/>
            <w:hideMark/>
          </w:tcPr>
          <w:p w14:paraId="62B8BCB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399" w:type="pct"/>
            <w:shd w:val="clear" w:color="auto" w:fill="auto"/>
            <w:vAlign w:val="center"/>
            <w:hideMark/>
          </w:tcPr>
          <w:p w14:paraId="642C357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89" w:type="pct"/>
            <w:shd w:val="clear" w:color="auto" w:fill="auto"/>
            <w:vAlign w:val="center"/>
            <w:hideMark/>
          </w:tcPr>
          <w:p w14:paraId="0F0CA5B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282,000.0</w:t>
            </w:r>
          </w:p>
        </w:tc>
      </w:tr>
      <w:tr w:rsidR="0013714A" w:rsidRPr="005210CE" w14:paraId="02101E05" w14:textId="77777777" w:rsidTr="003E1893">
        <w:trPr>
          <w:trHeight w:val="288"/>
        </w:trPr>
        <w:tc>
          <w:tcPr>
            <w:tcW w:w="361" w:type="pct"/>
            <w:shd w:val="clear" w:color="auto" w:fill="auto"/>
            <w:vAlign w:val="center"/>
            <w:hideMark/>
          </w:tcPr>
          <w:p w14:paraId="1899FBFA"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25 02 02 12</w:t>
            </w:r>
          </w:p>
        </w:tc>
        <w:tc>
          <w:tcPr>
            <w:tcW w:w="1959" w:type="pct"/>
            <w:shd w:val="clear" w:color="auto" w:fill="auto"/>
            <w:vAlign w:val="center"/>
            <w:hideMark/>
          </w:tcPr>
          <w:p w14:paraId="66646788"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შიდასახელმწიფოებრივი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ადგილობრივი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მეორე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(WB)</w:t>
            </w:r>
          </w:p>
        </w:tc>
        <w:tc>
          <w:tcPr>
            <w:tcW w:w="455" w:type="pct"/>
            <w:shd w:val="clear" w:color="auto" w:fill="auto"/>
            <w:vAlign w:val="center"/>
            <w:hideMark/>
          </w:tcPr>
          <w:p w14:paraId="34E4B1B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162,368.6</w:t>
            </w:r>
          </w:p>
        </w:tc>
        <w:tc>
          <w:tcPr>
            <w:tcW w:w="495" w:type="pct"/>
            <w:shd w:val="clear" w:color="auto" w:fill="auto"/>
            <w:vAlign w:val="center"/>
            <w:hideMark/>
          </w:tcPr>
          <w:p w14:paraId="44825CC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w:t>
            </w:r>
          </w:p>
        </w:tc>
        <w:tc>
          <w:tcPr>
            <w:tcW w:w="641" w:type="pct"/>
            <w:shd w:val="clear" w:color="auto" w:fill="auto"/>
            <w:vAlign w:val="center"/>
            <w:hideMark/>
          </w:tcPr>
          <w:p w14:paraId="582DE09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390.0</w:t>
            </w:r>
          </w:p>
        </w:tc>
        <w:tc>
          <w:tcPr>
            <w:tcW w:w="399" w:type="pct"/>
            <w:shd w:val="clear" w:color="auto" w:fill="auto"/>
            <w:vAlign w:val="center"/>
            <w:hideMark/>
          </w:tcPr>
          <w:p w14:paraId="730EA1D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388.9</w:t>
            </w:r>
          </w:p>
        </w:tc>
        <w:tc>
          <w:tcPr>
            <w:tcW w:w="689" w:type="pct"/>
            <w:shd w:val="clear" w:color="auto" w:fill="auto"/>
            <w:vAlign w:val="center"/>
            <w:hideMark/>
          </w:tcPr>
          <w:p w14:paraId="1364189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162,757.5</w:t>
            </w:r>
          </w:p>
        </w:tc>
      </w:tr>
      <w:tr w:rsidR="0013714A" w:rsidRPr="005210CE" w14:paraId="215D6974" w14:textId="77777777" w:rsidTr="003E1893">
        <w:trPr>
          <w:trHeight w:val="288"/>
        </w:trPr>
        <w:tc>
          <w:tcPr>
            <w:tcW w:w="361" w:type="pct"/>
            <w:shd w:val="clear" w:color="auto" w:fill="auto"/>
            <w:vAlign w:val="center"/>
            <w:hideMark/>
          </w:tcPr>
          <w:p w14:paraId="3F5C4C0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25 02 02 13</w:t>
            </w:r>
          </w:p>
        </w:tc>
        <w:tc>
          <w:tcPr>
            <w:tcW w:w="1959" w:type="pct"/>
            <w:shd w:val="clear" w:color="auto" w:fill="auto"/>
            <w:vAlign w:val="center"/>
            <w:hideMark/>
          </w:tcPr>
          <w:p w14:paraId="52DD9AC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შიდასახელმწიფოებრივი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ადგილობრივი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მესამე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(WB)</w:t>
            </w:r>
          </w:p>
        </w:tc>
        <w:tc>
          <w:tcPr>
            <w:tcW w:w="455" w:type="pct"/>
            <w:shd w:val="clear" w:color="auto" w:fill="auto"/>
            <w:vAlign w:val="center"/>
            <w:hideMark/>
          </w:tcPr>
          <w:p w14:paraId="1A88E81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218,232.1</w:t>
            </w:r>
          </w:p>
        </w:tc>
        <w:tc>
          <w:tcPr>
            <w:tcW w:w="495" w:type="pct"/>
            <w:shd w:val="clear" w:color="auto" w:fill="auto"/>
            <w:vAlign w:val="center"/>
            <w:hideMark/>
          </w:tcPr>
          <w:p w14:paraId="113D967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16,000.0</w:t>
            </w:r>
          </w:p>
        </w:tc>
        <w:tc>
          <w:tcPr>
            <w:tcW w:w="641" w:type="pct"/>
            <w:shd w:val="clear" w:color="auto" w:fill="auto"/>
            <w:vAlign w:val="center"/>
            <w:hideMark/>
          </w:tcPr>
          <w:p w14:paraId="02C2760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22,580.0</w:t>
            </w:r>
          </w:p>
        </w:tc>
        <w:tc>
          <w:tcPr>
            <w:tcW w:w="399" w:type="pct"/>
            <w:shd w:val="clear" w:color="auto" w:fill="auto"/>
            <w:vAlign w:val="center"/>
            <w:hideMark/>
          </w:tcPr>
          <w:p w14:paraId="79379F3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23,154.6</w:t>
            </w:r>
          </w:p>
        </w:tc>
        <w:tc>
          <w:tcPr>
            <w:tcW w:w="689" w:type="pct"/>
            <w:shd w:val="clear" w:color="auto" w:fill="auto"/>
            <w:vAlign w:val="center"/>
            <w:hideMark/>
          </w:tcPr>
          <w:p w14:paraId="65E51B8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241,386.8</w:t>
            </w:r>
          </w:p>
        </w:tc>
      </w:tr>
      <w:tr w:rsidR="0013714A" w:rsidRPr="005210CE" w14:paraId="22CB8694" w14:textId="77777777" w:rsidTr="003E1893">
        <w:trPr>
          <w:trHeight w:val="288"/>
        </w:trPr>
        <w:tc>
          <w:tcPr>
            <w:tcW w:w="361" w:type="pct"/>
            <w:shd w:val="clear" w:color="auto" w:fill="auto"/>
            <w:vAlign w:val="center"/>
            <w:hideMark/>
          </w:tcPr>
          <w:p w14:paraId="17A33A1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25 02 02 14</w:t>
            </w:r>
          </w:p>
        </w:tc>
        <w:tc>
          <w:tcPr>
            <w:tcW w:w="1959" w:type="pct"/>
            <w:shd w:val="clear" w:color="auto" w:fill="auto"/>
            <w:vAlign w:val="center"/>
            <w:hideMark/>
          </w:tcPr>
          <w:p w14:paraId="6BF871F9"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შიდასახელმწიფოებრივი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აქტივების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(WB)</w:t>
            </w:r>
          </w:p>
        </w:tc>
        <w:tc>
          <w:tcPr>
            <w:tcW w:w="455" w:type="pct"/>
            <w:shd w:val="clear" w:color="auto" w:fill="auto"/>
            <w:vAlign w:val="center"/>
            <w:hideMark/>
          </w:tcPr>
          <w:p w14:paraId="353953B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49,092.6</w:t>
            </w:r>
          </w:p>
        </w:tc>
        <w:tc>
          <w:tcPr>
            <w:tcW w:w="495" w:type="pct"/>
            <w:shd w:val="clear" w:color="auto" w:fill="auto"/>
            <w:vAlign w:val="center"/>
            <w:hideMark/>
          </w:tcPr>
          <w:p w14:paraId="734C9F6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25,500.0</w:t>
            </w:r>
          </w:p>
        </w:tc>
        <w:tc>
          <w:tcPr>
            <w:tcW w:w="641" w:type="pct"/>
            <w:shd w:val="clear" w:color="auto" w:fill="auto"/>
            <w:vAlign w:val="center"/>
            <w:hideMark/>
          </w:tcPr>
          <w:p w14:paraId="5D8C97D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24,237.0</w:t>
            </w:r>
          </w:p>
        </w:tc>
        <w:tc>
          <w:tcPr>
            <w:tcW w:w="399" w:type="pct"/>
            <w:shd w:val="clear" w:color="auto" w:fill="auto"/>
            <w:vAlign w:val="center"/>
            <w:hideMark/>
          </w:tcPr>
          <w:p w14:paraId="75AA40D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24,228.9</w:t>
            </w:r>
          </w:p>
        </w:tc>
        <w:tc>
          <w:tcPr>
            <w:tcW w:w="689" w:type="pct"/>
            <w:shd w:val="clear" w:color="auto" w:fill="auto"/>
            <w:vAlign w:val="center"/>
            <w:hideMark/>
          </w:tcPr>
          <w:p w14:paraId="1F8740B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129,321.5</w:t>
            </w:r>
          </w:p>
        </w:tc>
      </w:tr>
      <w:tr w:rsidR="0013714A" w:rsidRPr="005210CE" w14:paraId="12B4A57A" w14:textId="77777777" w:rsidTr="003E1893">
        <w:trPr>
          <w:trHeight w:val="288"/>
        </w:trPr>
        <w:tc>
          <w:tcPr>
            <w:tcW w:w="361" w:type="pct"/>
            <w:shd w:val="clear" w:color="auto" w:fill="auto"/>
            <w:vAlign w:val="center"/>
            <w:hideMark/>
          </w:tcPr>
          <w:p w14:paraId="74F68F2A"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25 02 02 15</w:t>
            </w:r>
          </w:p>
        </w:tc>
        <w:tc>
          <w:tcPr>
            <w:tcW w:w="1959" w:type="pct"/>
            <w:shd w:val="clear" w:color="auto" w:fill="auto"/>
            <w:vAlign w:val="center"/>
            <w:hideMark/>
          </w:tcPr>
          <w:p w14:paraId="31DF2F53"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ბათუმი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ანგისა</w:t>
            </w:r>
            <w:proofErr w:type="spellEnd"/>
            <w:r w:rsidRPr="005210CE">
              <w:rPr>
                <w:rFonts w:ascii="Sylfaen" w:eastAsia="Times New Roman" w:hAnsi="Sylfaen" w:cs="Calibri"/>
                <w:color w:val="000000"/>
                <w:sz w:val="16"/>
                <w:szCs w:val="16"/>
              </w:rPr>
              <w:t xml:space="preserve">) - </w:t>
            </w:r>
            <w:proofErr w:type="spellStart"/>
            <w:r w:rsidRPr="005210CE">
              <w:rPr>
                <w:rFonts w:ascii="Sylfaen" w:eastAsia="Times New Roman" w:hAnsi="Sylfaen" w:cs="Calibri"/>
                <w:color w:val="000000"/>
                <w:sz w:val="16"/>
                <w:szCs w:val="16"/>
              </w:rPr>
              <w:t>ახალციხის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ხულო-ზარზმის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რეაბილიტაცია-რეკონსტრუქცია</w:t>
            </w:r>
            <w:proofErr w:type="spellEnd"/>
            <w:r w:rsidRPr="005210CE">
              <w:rPr>
                <w:rFonts w:ascii="Sylfaen" w:eastAsia="Times New Roman" w:hAnsi="Sylfaen" w:cs="Calibri"/>
                <w:color w:val="000000"/>
                <w:sz w:val="16"/>
                <w:szCs w:val="16"/>
              </w:rPr>
              <w:t xml:space="preserve"> (Kuwait Fund)</w:t>
            </w:r>
          </w:p>
        </w:tc>
        <w:tc>
          <w:tcPr>
            <w:tcW w:w="455" w:type="pct"/>
            <w:shd w:val="clear" w:color="auto" w:fill="auto"/>
            <w:vAlign w:val="center"/>
            <w:hideMark/>
          </w:tcPr>
          <w:p w14:paraId="5A2760B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22,782.3</w:t>
            </w:r>
          </w:p>
        </w:tc>
        <w:tc>
          <w:tcPr>
            <w:tcW w:w="495" w:type="pct"/>
            <w:shd w:val="clear" w:color="auto" w:fill="auto"/>
            <w:vAlign w:val="center"/>
            <w:hideMark/>
          </w:tcPr>
          <w:p w14:paraId="33B7077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30,000.0</w:t>
            </w:r>
          </w:p>
        </w:tc>
        <w:tc>
          <w:tcPr>
            <w:tcW w:w="641" w:type="pct"/>
            <w:shd w:val="clear" w:color="auto" w:fill="auto"/>
            <w:vAlign w:val="center"/>
            <w:hideMark/>
          </w:tcPr>
          <w:p w14:paraId="0FA6C4D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29,085.0</w:t>
            </w:r>
          </w:p>
        </w:tc>
        <w:tc>
          <w:tcPr>
            <w:tcW w:w="399" w:type="pct"/>
            <w:shd w:val="clear" w:color="auto" w:fill="auto"/>
            <w:vAlign w:val="center"/>
            <w:hideMark/>
          </w:tcPr>
          <w:p w14:paraId="0BDA26B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28,823.2</w:t>
            </w:r>
          </w:p>
        </w:tc>
        <w:tc>
          <w:tcPr>
            <w:tcW w:w="689" w:type="pct"/>
            <w:shd w:val="clear" w:color="auto" w:fill="auto"/>
            <w:vAlign w:val="center"/>
            <w:hideMark/>
          </w:tcPr>
          <w:p w14:paraId="4B0B7C8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116,605.5</w:t>
            </w:r>
          </w:p>
        </w:tc>
      </w:tr>
      <w:tr w:rsidR="0013714A" w:rsidRPr="005210CE" w14:paraId="149AB59C" w14:textId="77777777" w:rsidTr="003E1893">
        <w:trPr>
          <w:trHeight w:val="288"/>
        </w:trPr>
        <w:tc>
          <w:tcPr>
            <w:tcW w:w="361" w:type="pct"/>
            <w:shd w:val="clear" w:color="auto" w:fill="auto"/>
            <w:vAlign w:val="center"/>
            <w:hideMark/>
          </w:tcPr>
          <w:p w14:paraId="373D04C6"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25 02 02 16</w:t>
            </w:r>
          </w:p>
        </w:tc>
        <w:tc>
          <w:tcPr>
            <w:tcW w:w="1959" w:type="pct"/>
            <w:shd w:val="clear" w:color="auto" w:fill="auto"/>
            <w:vAlign w:val="center"/>
            <w:hideMark/>
          </w:tcPr>
          <w:p w14:paraId="3AECF666"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შიდასახელმწიფოებრივი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მნიშვნელობის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ძირულა-ხარაგაული-მოლითი-ფონა-ჩუმათელეთის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ჩუმათელეთი-ხარაგაულის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რეაბილიტაცია-რეკონსტრუქცია</w:t>
            </w:r>
            <w:proofErr w:type="spellEnd"/>
            <w:r w:rsidRPr="005210CE">
              <w:rPr>
                <w:rFonts w:ascii="Sylfaen" w:eastAsia="Times New Roman" w:hAnsi="Sylfaen" w:cs="Calibri"/>
                <w:color w:val="000000"/>
                <w:sz w:val="16"/>
                <w:szCs w:val="16"/>
              </w:rPr>
              <w:t xml:space="preserve"> (ADB)</w:t>
            </w:r>
          </w:p>
        </w:tc>
        <w:tc>
          <w:tcPr>
            <w:tcW w:w="455" w:type="pct"/>
            <w:shd w:val="clear" w:color="auto" w:fill="auto"/>
            <w:vAlign w:val="center"/>
            <w:hideMark/>
          </w:tcPr>
          <w:p w14:paraId="2FB5720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67,452.3</w:t>
            </w:r>
          </w:p>
        </w:tc>
        <w:tc>
          <w:tcPr>
            <w:tcW w:w="495" w:type="pct"/>
            <w:shd w:val="clear" w:color="auto" w:fill="auto"/>
            <w:vAlign w:val="center"/>
            <w:hideMark/>
          </w:tcPr>
          <w:p w14:paraId="5EE57C7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16,000.0</w:t>
            </w:r>
          </w:p>
        </w:tc>
        <w:tc>
          <w:tcPr>
            <w:tcW w:w="641" w:type="pct"/>
            <w:shd w:val="clear" w:color="auto" w:fill="auto"/>
            <w:vAlign w:val="center"/>
            <w:hideMark/>
          </w:tcPr>
          <w:p w14:paraId="24E4EB5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10,090.0</w:t>
            </w:r>
          </w:p>
        </w:tc>
        <w:tc>
          <w:tcPr>
            <w:tcW w:w="399" w:type="pct"/>
            <w:shd w:val="clear" w:color="auto" w:fill="auto"/>
            <w:vAlign w:val="center"/>
            <w:hideMark/>
          </w:tcPr>
          <w:p w14:paraId="7D249FE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10,078.5</w:t>
            </w:r>
          </w:p>
        </w:tc>
        <w:tc>
          <w:tcPr>
            <w:tcW w:w="689" w:type="pct"/>
            <w:shd w:val="clear" w:color="auto" w:fill="auto"/>
            <w:vAlign w:val="center"/>
            <w:hideMark/>
          </w:tcPr>
          <w:p w14:paraId="0118199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127,530.7</w:t>
            </w:r>
          </w:p>
        </w:tc>
      </w:tr>
      <w:tr w:rsidR="0013714A" w:rsidRPr="005210CE" w14:paraId="409E5519" w14:textId="77777777" w:rsidTr="003E1893">
        <w:trPr>
          <w:trHeight w:val="288"/>
        </w:trPr>
        <w:tc>
          <w:tcPr>
            <w:tcW w:w="361" w:type="pct"/>
            <w:shd w:val="clear" w:color="auto" w:fill="auto"/>
            <w:vAlign w:val="center"/>
            <w:hideMark/>
          </w:tcPr>
          <w:p w14:paraId="0E35EFE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25 02 02 17</w:t>
            </w:r>
          </w:p>
        </w:tc>
        <w:tc>
          <w:tcPr>
            <w:tcW w:w="1959" w:type="pct"/>
            <w:shd w:val="clear" w:color="auto" w:fill="auto"/>
            <w:vAlign w:val="center"/>
            <w:hideMark/>
          </w:tcPr>
          <w:p w14:paraId="464121C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მდინარე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დებედაზე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ხიდის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(EBRD)</w:t>
            </w:r>
          </w:p>
        </w:tc>
        <w:tc>
          <w:tcPr>
            <w:tcW w:w="455" w:type="pct"/>
            <w:shd w:val="clear" w:color="auto" w:fill="auto"/>
            <w:vAlign w:val="center"/>
            <w:hideMark/>
          </w:tcPr>
          <w:p w14:paraId="4BBADCD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2,436.9</w:t>
            </w:r>
          </w:p>
        </w:tc>
        <w:tc>
          <w:tcPr>
            <w:tcW w:w="495" w:type="pct"/>
            <w:shd w:val="clear" w:color="auto" w:fill="auto"/>
            <w:vAlign w:val="center"/>
            <w:hideMark/>
          </w:tcPr>
          <w:p w14:paraId="5AB66BE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w:t>
            </w:r>
          </w:p>
        </w:tc>
        <w:tc>
          <w:tcPr>
            <w:tcW w:w="641" w:type="pct"/>
            <w:shd w:val="clear" w:color="auto" w:fill="auto"/>
            <w:vAlign w:val="center"/>
            <w:hideMark/>
          </w:tcPr>
          <w:p w14:paraId="23569AA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3,445.0</w:t>
            </w:r>
          </w:p>
        </w:tc>
        <w:tc>
          <w:tcPr>
            <w:tcW w:w="399" w:type="pct"/>
            <w:shd w:val="clear" w:color="auto" w:fill="auto"/>
            <w:vAlign w:val="center"/>
            <w:hideMark/>
          </w:tcPr>
          <w:p w14:paraId="4C776CF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6,158.7</w:t>
            </w:r>
          </w:p>
        </w:tc>
        <w:tc>
          <w:tcPr>
            <w:tcW w:w="689" w:type="pct"/>
            <w:shd w:val="clear" w:color="auto" w:fill="auto"/>
            <w:vAlign w:val="center"/>
            <w:hideMark/>
          </w:tcPr>
          <w:p w14:paraId="1C9CA62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15,395.6</w:t>
            </w:r>
          </w:p>
        </w:tc>
      </w:tr>
      <w:tr w:rsidR="0013714A" w:rsidRPr="005210CE" w14:paraId="482F97FC" w14:textId="77777777" w:rsidTr="003E1893">
        <w:trPr>
          <w:trHeight w:val="288"/>
        </w:trPr>
        <w:tc>
          <w:tcPr>
            <w:tcW w:w="361" w:type="pct"/>
            <w:shd w:val="clear" w:color="auto" w:fill="auto"/>
            <w:vAlign w:val="center"/>
            <w:hideMark/>
          </w:tcPr>
          <w:p w14:paraId="1533656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25 02 02 18</w:t>
            </w:r>
          </w:p>
        </w:tc>
        <w:tc>
          <w:tcPr>
            <w:tcW w:w="1959" w:type="pct"/>
            <w:shd w:val="clear" w:color="auto" w:fill="auto"/>
            <w:vAlign w:val="center"/>
            <w:hideMark/>
          </w:tcPr>
          <w:p w14:paraId="6FC587D7"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ქუთაისის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საერთაშორისო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აეროპორტთან</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კოპიტნარი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სატრანსპორტო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კვანძის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მოწყობა</w:t>
            </w:r>
            <w:proofErr w:type="spellEnd"/>
          </w:p>
        </w:tc>
        <w:tc>
          <w:tcPr>
            <w:tcW w:w="455" w:type="pct"/>
            <w:shd w:val="clear" w:color="auto" w:fill="auto"/>
            <w:vAlign w:val="center"/>
            <w:hideMark/>
          </w:tcPr>
          <w:p w14:paraId="07F92D2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557.1</w:t>
            </w:r>
          </w:p>
        </w:tc>
        <w:tc>
          <w:tcPr>
            <w:tcW w:w="495" w:type="pct"/>
            <w:shd w:val="clear" w:color="auto" w:fill="auto"/>
            <w:vAlign w:val="center"/>
            <w:hideMark/>
          </w:tcPr>
          <w:p w14:paraId="7D4525B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41" w:type="pct"/>
            <w:shd w:val="clear" w:color="auto" w:fill="auto"/>
            <w:vAlign w:val="center"/>
            <w:hideMark/>
          </w:tcPr>
          <w:p w14:paraId="60C5292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443.5</w:t>
            </w:r>
          </w:p>
        </w:tc>
        <w:tc>
          <w:tcPr>
            <w:tcW w:w="399" w:type="pct"/>
            <w:shd w:val="clear" w:color="auto" w:fill="auto"/>
            <w:vAlign w:val="center"/>
            <w:hideMark/>
          </w:tcPr>
          <w:p w14:paraId="06C7F22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443.2</w:t>
            </w:r>
          </w:p>
        </w:tc>
        <w:tc>
          <w:tcPr>
            <w:tcW w:w="689" w:type="pct"/>
            <w:shd w:val="clear" w:color="auto" w:fill="auto"/>
            <w:vAlign w:val="center"/>
            <w:hideMark/>
          </w:tcPr>
          <w:p w14:paraId="3FA215E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1,000.3</w:t>
            </w:r>
          </w:p>
        </w:tc>
      </w:tr>
      <w:tr w:rsidR="0013714A" w:rsidRPr="005210CE" w14:paraId="4F6CE9E2" w14:textId="77777777" w:rsidTr="003E1893">
        <w:trPr>
          <w:trHeight w:val="288"/>
        </w:trPr>
        <w:tc>
          <w:tcPr>
            <w:tcW w:w="361" w:type="pct"/>
            <w:shd w:val="clear" w:color="auto" w:fill="auto"/>
            <w:vAlign w:val="center"/>
            <w:hideMark/>
          </w:tcPr>
          <w:p w14:paraId="64E6808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25 02 03 01</w:t>
            </w:r>
          </w:p>
        </w:tc>
        <w:tc>
          <w:tcPr>
            <w:tcW w:w="1959" w:type="pct"/>
            <w:shd w:val="clear" w:color="auto" w:fill="auto"/>
            <w:vAlign w:val="center"/>
            <w:hideMark/>
          </w:tcPr>
          <w:p w14:paraId="79DE9189"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აღმოსავლეთ-დასავლეთის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ჩქაროსნული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ავტომაგისტრალის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დერეფნის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ზემო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ოსიაური-რიკოთი</w:t>
            </w:r>
            <w:proofErr w:type="spellEnd"/>
            <w:r w:rsidRPr="005210CE">
              <w:rPr>
                <w:rFonts w:ascii="Sylfaen" w:eastAsia="Times New Roman" w:hAnsi="Sylfaen" w:cs="Calibri"/>
                <w:color w:val="000000"/>
                <w:sz w:val="16"/>
                <w:szCs w:val="16"/>
              </w:rPr>
              <w:t>) (EIB, WB)</w:t>
            </w:r>
          </w:p>
        </w:tc>
        <w:tc>
          <w:tcPr>
            <w:tcW w:w="455" w:type="pct"/>
            <w:shd w:val="clear" w:color="auto" w:fill="auto"/>
            <w:vAlign w:val="center"/>
            <w:hideMark/>
          </w:tcPr>
          <w:p w14:paraId="6A823FA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340,194.9</w:t>
            </w:r>
          </w:p>
        </w:tc>
        <w:tc>
          <w:tcPr>
            <w:tcW w:w="495" w:type="pct"/>
            <w:shd w:val="clear" w:color="auto" w:fill="auto"/>
            <w:vAlign w:val="center"/>
            <w:hideMark/>
          </w:tcPr>
          <w:p w14:paraId="21D213C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80,000.0</w:t>
            </w:r>
          </w:p>
        </w:tc>
        <w:tc>
          <w:tcPr>
            <w:tcW w:w="641" w:type="pct"/>
            <w:shd w:val="clear" w:color="auto" w:fill="auto"/>
            <w:vAlign w:val="center"/>
            <w:hideMark/>
          </w:tcPr>
          <w:p w14:paraId="134DDF7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56,220.0</w:t>
            </w:r>
          </w:p>
        </w:tc>
        <w:tc>
          <w:tcPr>
            <w:tcW w:w="399" w:type="pct"/>
            <w:shd w:val="clear" w:color="auto" w:fill="auto"/>
            <w:vAlign w:val="center"/>
            <w:hideMark/>
          </w:tcPr>
          <w:p w14:paraId="2D836D3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57,608.6</w:t>
            </w:r>
          </w:p>
        </w:tc>
        <w:tc>
          <w:tcPr>
            <w:tcW w:w="689" w:type="pct"/>
            <w:shd w:val="clear" w:color="auto" w:fill="auto"/>
            <w:vAlign w:val="center"/>
            <w:hideMark/>
          </w:tcPr>
          <w:p w14:paraId="2602AB2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547,803.5</w:t>
            </w:r>
          </w:p>
        </w:tc>
      </w:tr>
      <w:tr w:rsidR="0013714A" w:rsidRPr="005210CE" w14:paraId="31FFEB90" w14:textId="77777777" w:rsidTr="003E1893">
        <w:trPr>
          <w:trHeight w:val="288"/>
        </w:trPr>
        <w:tc>
          <w:tcPr>
            <w:tcW w:w="361" w:type="pct"/>
            <w:shd w:val="clear" w:color="auto" w:fill="auto"/>
            <w:vAlign w:val="center"/>
            <w:hideMark/>
          </w:tcPr>
          <w:p w14:paraId="2055607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lastRenderedPageBreak/>
              <w:t>25 02 03 02</w:t>
            </w:r>
          </w:p>
        </w:tc>
        <w:tc>
          <w:tcPr>
            <w:tcW w:w="1959" w:type="pct"/>
            <w:shd w:val="clear" w:color="auto" w:fill="auto"/>
            <w:vAlign w:val="center"/>
            <w:hideMark/>
          </w:tcPr>
          <w:p w14:paraId="06627526" w14:textId="77777777" w:rsidR="0013714A" w:rsidRPr="005210CE" w:rsidRDefault="0013714A" w:rsidP="0013714A">
            <w:pPr>
              <w:spacing w:after="0" w:line="240" w:lineRule="auto"/>
              <w:rPr>
                <w:rFonts w:ascii="Sylfaen" w:eastAsia="Times New Roman" w:hAnsi="Sylfaen" w:cs="Calibri"/>
                <w:color w:val="000000"/>
                <w:sz w:val="16"/>
                <w:szCs w:val="16"/>
              </w:rPr>
            </w:pPr>
            <w:r w:rsidRPr="005210CE">
              <w:rPr>
                <w:rFonts w:ascii="Sylfaen" w:eastAsia="Times New Roman" w:hAnsi="Sylfaen" w:cs="Calibri"/>
                <w:color w:val="000000"/>
                <w:sz w:val="16"/>
                <w:szCs w:val="16"/>
              </w:rPr>
              <w:t xml:space="preserve">ქ. </w:t>
            </w:r>
            <w:proofErr w:type="spellStart"/>
            <w:r w:rsidRPr="005210CE">
              <w:rPr>
                <w:rFonts w:ascii="Sylfaen" w:eastAsia="Times New Roman" w:hAnsi="Sylfaen" w:cs="Calibri"/>
                <w:color w:val="000000"/>
                <w:sz w:val="16"/>
                <w:szCs w:val="16"/>
              </w:rPr>
              <w:t>ბათუმის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ახალი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შემოვლითი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გზა</w:t>
            </w:r>
            <w:proofErr w:type="spellEnd"/>
            <w:r w:rsidRPr="005210CE">
              <w:rPr>
                <w:rFonts w:ascii="Sylfaen" w:eastAsia="Times New Roman" w:hAnsi="Sylfaen" w:cs="Calibri"/>
                <w:color w:val="000000"/>
                <w:sz w:val="16"/>
                <w:szCs w:val="16"/>
              </w:rPr>
              <w:t xml:space="preserve"> (ADB, AIIB)</w:t>
            </w:r>
          </w:p>
        </w:tc>
        <w:tc>
          <w:tcPr>
            <w:tcW w:w="455" w:type="pct"/>
            <w:shd w:val="clear" w:color="auto" w:fill="auto"/>
            <w:vAlign w:val="center"/>
            <w:hideMark/>
          </w:tcPr>
          <w:p w14:paraId="0A34E3F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322,594.5</w:t>
            </w:r>
          </w:p>
        </w:tc>
        <w:tc>
          <w:tcPr>
            <w:tcW w:w="495" w:type="pct"/>
            <w:shd w:val="clear" w:color="auto" w:fill="auto"/>
            <w:vAlign w:val="center"/>
            <w:hideMark/>
          </w:tcPr>
          <w:p w14:paraId="2A1A0DD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80,000.0</w:t>
            </w:r>
          </w:p>
        </w:tc>
        <w:tc>
          <w:tcPr>
            <w:tcW w:w="641" w:type="pct"/>
            <w:shd w:val="clear" w:color="auto" w:fill="auto"/>
            <w:vAlign w:val="center"/>
            <w:hideMark/>
          </w:tcPr>
          <w:p w14:paraId="4491B0C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77,005.0</w:t>
            </w:r>
          </w:p>
        </w:tc>
        <w:tc>
          <w:tcPr>
            <w:tcW w:w="399" w:type="pct"/>
            <w:shd w:val="clear" w:color="auto" w:fill="auto"/>
            <w:vAlign w:val="center"/>
            <w:hideMark/>
          </w:tcPr>
          <w:p w14:paraId="243844B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78,162.1</w:t>
            </w:r>
          </w:p>
        </w:tc>
        <w:tc>
          <w:tcPr>
            <w:tcW w:w="689" w:type="pct"/>
            <w:shd w:val="clear" w:color="auto" w:fill="auto"/>
            <w:vAlign w:val="center"/>
            <w:hideMark/>
          </w:tcPr>
          <w:p w14:paraId="1DB1330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455,756.6</w:t>
            </w:r>
          </w:p>
        </w:tc>
      </w:tr>
      <w:tr w:rsidR="0013714A" w:rsidRPr="005210CE" w14:paraId="0C22E29B" w14:textId="77777777" w:rsidTr="003E1893">
        <w:trPr>
          <w:trHeight w:val="288"/>
        </w:trPr>
        <w:tc>
          <w:tcPr>
            <w:tcW w:w="361" w:type="pct"/>
            <w:shd w:val="clear" w:color="auto" w:fill="auto"/>
            <w:vAlign w:val="center"/>
            <w:hideMark/>
          </w:tcPr>
          <w:p w14:paraId="41FCC07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25 02 03 03</w:t>
            </w:r>
          </w:p>
        </w:tc>
        <w:tc>
          <w:tcPr>
            <w:tcW w:w="1959" w:type="pct"/>
            <w:shd w:val="clear" w:color="auto" w:fill="auto"/>
            <w:vAlign w:val="center"/>
            <w:hideMark/>
          </w:tcPr>
          <w:p w14:paraId="187158B3"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ქუთაისის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შემოვლითი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მეორე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ზოლის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p>
        </w:tc>
        <w:tc>
          <w:tcPr>
            <w:tcW w:w="455" w:type="pct"/>
            <w:shd w:val="clear" w:color="auto" w:fill="auto"/>
            <w:vAlign w:val="center"/>
            <w:hideMark/>
          </w:tcPr>
          <w:p w14:paraId="4F6483F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156,492.8</w:t>
            </w:r>
          </w:p>
        </w:tc>
        <w:tc>
          <w:tcPr>
            <w:tcW w:w="495" w:type="pct"/>
            <w:shd w:val="clear" w:color="auto" w:fill="auto"/>
            <w:vAlign w:val="center"/>
            <w:hideMark/>
          </w:tcPr>
          <w:p w14:paraId="5E27C31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15,000.0</w:t>
            </w:r>
          </w:p>
        </w:tc>
        <w:tc>
          <w:tcPr>
            <w:tcW w:w="641" w:type="pct"/>
            <w:shd w:val="clear" w:color="auto" w:fill="auto"/>
            <w:vAlign w:val="center"/>
            <w:hideMark/>
          </w:tcPr>
          <w:p w14:paraId="36744F2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13,185.0</w:t>
            </w:r>
          </w:p>
        </w:tc>
        <w:tc>
          <w:tcPr>
            <w:tcW w:w="399" w:type="pct"/>
            <w:shd w:val="clear" w:color="auto" w:fill="auto"/>
            <w:vAlign w:val="center"/>
            <w:hideMark/>
          </w:tcPr>
          <w:p w14:paraId="270E5AE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13,182.8</w:t>
            </w:r>
          </w:p>
        </w:tc>
        <w:tc>
          <w:tcPr>
            <w:tcW w:w="689" w:type="pct"/>
            <w:shd w:val="clear" w:color="auto" w:fill="auto"/>
            <w:vAlign w:val="center"/>
            <w:hideMark/>
          </w:tcPr>
          <w:p w14:paraId="6CC2E6F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169,675.6</w:t>
            </w:r>
          </w:p>
        </w:tc>
      </w:tr>
      <w:tr w:rsidR="0013714A" w:rsidRPr="005210CE" w14:paraId="5A8D61BC" w14:textId="77777777" w:rsidTr="003E1893">
        <w:trPr>
          <w:trHeight w:val="288"/>
        </w:trPr>
        <w:tc>
          <w:tcPr>
            <w:tcW w:w="361" w:type="pct"/>
            <w:shd w:val="clear" w:color="auto" w:fill="auto"/>
            <w:vAlign w:val="center"/>
            <w:hideMark/>
          </w:tcPr>
          <w:p w14:paraId="315BFE32"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25 02 03 04</w:t>
            </w:r>
          </w:p>
        </w:tc>
        <w:tc>
          <w:tcPr>
            <w:tcW w:w="1959" w:type="pct"/>
            <w:shd w:val="clear" w:color="auto" w:fill="auto"/>
            <w:vAlign w:val="center"/>
            <w:hideMark/>
          </w:tcPr>
          <w:p w14:paraId="31338C3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სამტრედია-გრიგოლეთის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კმ</w:t>
            </w:r>
            <w:proofErr w:type="spellEnd"/>
            <w:r w:rsidRPr="005210CE">
              <w:rPr>
                <w:rFonts w:ascii="Sylfaen" w:eastAsia="Times New Roman" w:hAnsi="Sylfaen" w:cs="Calibri"/>
                <w:color w:val="000000"/>
                <w:sz w:val="16"/>
                <w:szCs w:val="16"/>
              </w:rPr>
              <w:t xml:space="preserve"> 0-კმ 50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მოდერნიზაცია-მშენებლობა</w:t>
            </w:r>
            <w:proofErr w:type="spellEnd"/>
            <w:r w:rsidRPr="005210CE">
              <w:rPr>
                <w:rFonts w:ascii="Sylfaen" w:eastAsia="Times New Roman" w:hAnsi="Sylfaen" w:cs="Calibri"/>
                <w:color w:val="000000"/>
                <w:sz w:val="16"/>
                <w:szCs w:val="16"/>
              </w:rPr>
              <w:t xml:space="preserve"> (EIB, EU)</w:t>
            </w:r>
          </w:p>
        </w:tc>
        <w:tc>
          <w:tcPr>
            <w:tcW w:w="455" w:type="pct"/>
            <w:shd w:val="clear" w:color="auto" w:fill="auto"/>
            <w:vAlign w:val="center"/>
            <w:hideMark/>
          </w:tcPr>
          <w:p w14:paraId="21981CB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588,964.4</w:t>
            </w:r>
          </w:p>
        </w:tc>
        <w:tc>
          <w:tcPr>
            <w:tcW w:w="495" w:type="pct"/>
            <w:shd w:val="clear" w:color="auto" w:fill="auto"/>
            <w:vAlign w:val="center"/>
            <w:hideMark/>
          </w:tcPr>
          <w:p w14:paraId="6391509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45,000.0</w:t>
            </w:r>
          </w:p>
        </w:tc>
        <w:tc>
          <w:tcPr>
            <w:tcW w:w="641" w:type="pct"/>
            <w:shd w:val="clear" w:color="auto" w:fill="auto"/>
            <w:vAlign w:val="center"/>
            <w:hideMark/>
          </w:tcPr>
          <w:p w14:paraId="58CCD99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25,700.0</w:t>
            </w:r>
          </w:p>
        </w:tc>
        <w:tc>
          <w:tcPr>
            <w:tcW w:w="399" w:type="pct"/>
            <w:shd w:val="clear" w:color="auto" w:fill="auto"/>
            <w:vAlign w:val="center"/>
            <w:hideMark/>
          </w:tcPr>
          <w:p w14:paraId="45C3521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23,676.3</w:t>
            </w:r>
          </w:p>
        </w:tc>
        <w:tc>
          <w:tcPr>
            <w:tcW w:w="689" w:type="pct"/>
            <w:shd w:val="clear" w:color="auto" w:fill="auto"/>
            <w:vAlign w:val="center"/>
            <w:hideMark/>
          </w:tcPr>
          <w:p w14:paraId="7130071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862,640.7</w:t>
            </w:r>
          </w:p>
        </w:tc>
      </w:tr>
      <w:tr w:rsidR="0013714A" w:rsidRPr="005210CE" w14:paraId="22F7683D" w14:textId="77777777" w:rsidTr="003E1893">
        <w:trPr>
          <w:trHeight w:val="288"/>
        </w:trPr>
        <w:tc>
          <w:tcPr>
            <w:tcW w:w="361" w:type="pct"/>
            <w:shd w:val="clear" w:color="auto" w:fill="auto"/>
            <w:vAlign w:val="center"/>
            <w:hideMark/>
          </w:tcPr>
          <w:p w14:paraId="7CEB5BB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25 02 03 05</w:t>
            </w:r>
          </w:p>
        </w:tc>
        <w:tc>
          <w:tcPr>
            <w:tcW w:w="1959" w:type="pct"/>
            <w:shd w:val="clear" w:color="auto" w:fill="auto"/>
            <w:vAlign w:val="center"/>
            <w:hideMark/>
          </w:tcPr>
          <w:p w14:paraId="6C2A3CF7"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თბილისი-სენაკი-ლესელიძის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ჩუმათელეთი-ხევის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რეკონსტრუქცია-მშენებლობა</w:t>
            </w:r>
            <w:proofErr w:type="spellEnd"/>
            <w:r w:rsidRPr="005210CE">
              <w:rPr>
                <w:rFonts w:ascii="Sylfaen" w:eastAsia="Times New Roman" w:hAnsi="Sylfaen" w:cs="Calibri"/>
                <w:color w:val="000000"/>
                <w:sz w:val="16"/>
                <w:szCs w:val="16"/>
              </w:rPr>
              <w:t xml:space="preserve"> (EIB, WB)</w:t>
            </w:r>
          </w:p>
        </w:tc>
        <w:tc>
          <w:tcPr>
            <w:tcW w:w="455" w:type="pct"/>
            <w:shd w:val="clear" w:color="auto" w:fill="auto"/>
            <w:vAlign w:val="center"/>
            <w:hideMark/>
          </w:tcPr>
          <w:p w14:paraId="2B71C6A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99,877.4</w:t>
            </w:r>
          </w:p>
        </w:tc>
        <w:tc>
          <w:tcPr>
            <w:tcW w:w="495" w:type="pct"/>
            <w:shd w:val="clear" w:color="auto" w:fill="auto"/>
            <w:vAlign w:val="center"/>
            <w:hideMark/>
          </w:tcPr>
          <w:p w14:paraId="46DE659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60,000.0</w:t>
            </w:r>
          </w:p>
        </w:tc>
        <w:tc>
          <w:tcPr>
            <w:tcW w:w="641" w:type="pct"/>
            <w:shd w:val="clear" w:color="auto" w:fill="auto"/>
            <w:vAlign w:val="center"/>
            <w:hideMark/>
          </w:tcPr>
          <w:p w14:paraId="5CECD7F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70,335.0</w:t>
            </w:r>
          </w:p>
        </w:tc>
        <w:tc>
          <w:tcPr>
            <w:tcW w:w="399" w:type="pct"/>
            <w:shd w:val="clear" w:color="auto" w:fill="auto"/>
            <w:vAlign w:val="center"/>
            <w:hideMark/>
          </w:tcPr>
          <w:p w14:paraId="0525940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77,952.4</w:t>
            </w:r>
          </w:p>
        </w:tc>
        <w:tc>
          <w:tcPr>
            <w:tcW w:w="689" w:type="pct"/>
            <w:shd w:val="clear" w:color="auto" w:fill="auto"/>
            <w:vAlign w:val="center"/>
            <w:hideMark/>
          </w:tcPr>
          <w:p w14:paraId="0DAC384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352,829.8</w:t>
            </w:r>
          </w:p>
        </w:tc>
      </w:tr>
      <w:tr w:rsidR="0013714A" w:rsidRPr="005210CE" w14:paraId="61C187BF" w14:textId="77777777" w:rsidTr="003E1893">
        <w:trPr>
          <w:trHeight w:val="288"/>
        </w:trPr>
        <w:tc>
          <w:tcPr>
            <w:tcW w:w="361" w:type="pct"/>
            <w:shd w:val="clear" w:color="auto" w:fill="auto"/>
            <w:vAlign w:val="center"/>
            <w:hideMark/>
          </w:tcPr>
          <w:p w14:paraId="0866B65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25 02 03 06</w:t>
            </w:r>
          </w:p>
        </w:tc>
        <w:tc>
          <w:tcPr>
            <w:tcW w:w="1959" w:type="pct"/>
            <w:shd w:val="clear" w:color="auto" w:fill="auto"/>
            <w:vAlign w:val="center"/>
            <w:hideMark/>
          </w:tcPr>
          <w:p w14:paraId="676DFAB3"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თბილისი-სენაკი-ლესელიძის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ხევი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უბისას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w:t>
            </w:r>
            <w:proofErr w:type="spellEnd"/>
            <w:r w:rsidRPr="005210CE">
              <w:rPr>
                <w:rFonts w:ascii="Sylfaen" w:eastAsia="Times New Roman" w:hAnsi="Sylfaen" w:cs="Calibri"/>
                <w:color w:val="000000"/>
                <w:sz w:val="16"/>
                <w:szCs w:val="16"/>
              </w:rPr>
              <w:t xml:space="preserve"> -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(ADB)</w:t>
            </w:r>
          </w:p>
        </w:tc>
        <w:tc>
          <w:tcPr>
            <w:tcW w:w="455" w:type="pct"/>
            <w:shd w:val="clear" w:color="auto" w:fill="auto"/>
            <w:vAlign w:val="center"/>
            <w:hideMark/>
          </w:tcPr>
          <w:p w14:paraId="01378FB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297,183.6</w:t>
            </w:r>
          </w:p>
        </w:tc>
        <w:tc>
          <w:tcPr>
            <w:tcW w:w="495" w:type="pct"/>
            <w:shd w:val="clear" w:color="auto" w:fill="auto"/>
            <w:vAlign w:val="center"/>
            <w:hideMark/>
          </w:tcPr>
          <w:p w14:paraId="4B919F3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130,000.0</w:t>
            </w:r>
          </w:p>
        </w:tc>
        <w:tc>
          <w:tcPr>
            <w:tcW w:w="641" w:type="pct"/>
            <w:shd w:val="clear" w:color="auto" w:fill="auto"/>
            <w:vAlign w:val="center"/>
            <w:hideMark/>
          </w:tcPr>
          <w:p w14:paraId="2C96209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159,075.0</w:t>
            </w:r>
          </w:p>
        </w:tc>
        <w:tc>
          <w:tcPr>
            <w:tcW w:w="399" w:type="pct"/>
            <w:shd w:val="clear" w:color="auto" w:fill="auto"/>
            <w:vAlign w:val="center"/>
            <w:hideMark/>
          </w:tcPr>
          <w:p w14:paraId="166CAF0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160,776.0</w:t>
            </w:r>
          </w:p>
        </w:tc>
        <w:tc>
          <w:tcPr>
            <w:tcW w:w="689" w:type="pct"/>
            <w:shd w:val="clear" w:color="auto" w:fill="auto"/>
            <w:vAlign w:val="center"/>
            <w:hideMark/>
          </w:tcPr>
          <w:p w14:paraId="62834A2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765,959.6</w:t>
            </w:r>
          </w:p>
        </w:tc>
      </w:tr>
      <w:tr w:rsidR="0013714A" w:rsidRPr="005210CE" w14:paraId="32D06D64" w14:textId="77777777" w:rsidTr="003E1893">
        <w:trPr>
          <w:trHeight w:val="288"/>
        </w:trPr>
        <w:tc>
          <w:tcPr>
            <w:tcW w:w="361" w:type="pct"/>
            <w:shd w:val="clear" w:color="auto" w:fill="auto"/>
            <w:vAlign w:val="center"/>
            <w:hideMark/>
          </w:tcPr>
          <w:p w14:paraId="58819DB3"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25 02 03 07</w:t>
            </w:r>
          </w:p>
        </w:tc>
        <w:tc>
          <w:tcPr>
            <w:tcW w:w="1959" w:type="pct"/>
            <w:shd w:val="clear" w:color="auto" w:fill="auto"/>
            <w:vAlign w:val="center"/>
            <w:hideMark/>
          </w:tcPr>
          <w:p w14:paraId="7F8BCAC5"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თბილისი-სენაკი-ლესელიძის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უბისა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შორაპნის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რეკონსტრუქცია-მშენებლობა</w:t>
            </w:r>
            <w:proofErr w:type="spellEnd"/>
            <w:r w:rsidRPr="005210CE">
              <w:rPr>
                <w:rFonts w:ascii="Sylfaen" w:eastAsia="Times New Roman" w:hAnsi="Sylfaen" w:cs="Calibri"/>
                <w:color w:val="000000"/>
                <w:sz w:val="16"/>
                <w:szCs w:val="16"/>
              </w:rPr>
              <w:t xml:space="preserve"> (EIB)</w:t>
            </w:r>
          </w:p>
        </w:tc>
        <w:tc>
          <w:tcPr>
            <w:tcW w:w="455" w:type="pct"/>
            <w:shd w:val="clear" w:color="auto" w:fill="auto"/>
            <w:vAlign w:val="center"/>
            <w:hideMark/>
          </w:tcPr>
          <w:p w14:paraId="30EED33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441,108.8</w:t>
            </w:r>
          </w:p>
        </w:tc>
        <w:tc>
          <w:tcPr>
            <w:tcW w:w="495" w:type="pct"/>
            <w:shd w:val="clear" w:color="auto" w:fill="auto"/>
            <w:vAlign w:val="center"/>
            <w:hideMark/>
          </w:tcPr>
          <w:p w14:paraId="552AA5B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170,000.0</w:t>
            </w:r>
          </w:p>
        </w:tc>
        <w:tc>
          <w:tcPr>
            <w:tcW w:w="641" w:type="pct"/>
            <w:shd w:val="clear" w:color="auto" w:fill="auto"/>
            <w:vAlign w:val="center"/>
            <w:hideMark/>
          </w:tcPr>
          <w:p w14:paraId="6025816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174,030.0</w:t>
            </w:r>
          </w:p>
        </w:tc>
        <w:tc>
          <w:tcPr>
            <w:tcW w:w="399" w:type="pct"/>
            <w:shd w:val="clear" w:color="auto" w:fill="auto"/>
            <w:vAlign w:val="center"/>
            <w:hideMark/>
          </w:tcPr>
          <w:p w14:paraId="19E13CC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174,016.4</w:t>
            </w:r>
          </w:p>
        </w:tc>
        <w:tc>
          <w:tcPr>
            <w:tcW w:w="689" w:type="pct"/>
            <w:shd w:val="clear" w:color="auto" w:fill="auto"/>
            <w:vAlign w:val="center"/>
            <w:hideMark/>
          </w:tcPr>
          <w:p w14:paraId="70E596A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977,125.2</w:t>
            </w:r>
          </w:p>
        </w:tc>
      </w:tr>
      <w:tr w:rsidR="0013714A" w:rsidRPr="005210CE" w14:paraId="67C0EABB" w14:textId="77777777" w:rsidTr="003E1893">
        <w:trPr>
          <w:trHeight w:val="288"/>
        </w:trPr>
        <w:tc>
          <w:tcPr>
            <w:tcW w:w="361" w:type="pct"/>
            <w:shd w:val="clear" w:color="auto" w:fill="auto"/>
            <w:vAlign w:val="center"/>
            <w:hideMark/>
          </w:tcPr>
          <w:p w14:paraId="01015326"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25 02 03 08</w:t>
            </w:r>
          </w:p>
        </w:tc>
        <w:tc>
          <w:tcPr>
            <w:tcW w:w="1959" w:type="pct"/>
            <w:shd w:val="clear" w:color="auto" w:fill="auto"/>
            <w:vAlign w:val="center"/>
            <w:hideMark/>
          </w:tcPr>
          <w:p w14:paraId="2ADF86AA"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თბილისი-სენაკი-ლესელიძის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შორაპანი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არგვეთას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რეკონსტრუქცია-მშენებლობა</w:t>
            </w:r>
            <w:proofErr w:type="spellEnd"/>
            <w:r w:rsidRPr="005210CE">
              <w:rPr>
                <w:rFonts w:ascii="Sylfaen" w:eastAsia="Times New Roman" w:hAnsi="Sylfaen" w:cs="Calibri"/>
                <w:color w:val="000000"/>
                <w:sz w:val="16"/>
                <w:szCs w:val="16"/>
              </w:rPr>
              <w:t xml:space="preserve"> (ADB)</w:t>
            </w:r>
          </w:p>
        </w:tc>
        <w:tc>
          <w:tcPr>
            <w:tcW w:w="455" w:type="pct"/>
            <w:shd w:val="clear" w:color="auto" w:fill="auto"/>
            <w:vAlign w:val="center"/>
            <w:hideMark/>
          </w:tcPr>
          <w:p w14:paraId="5C3DE18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146,853.2</w:t>
            </w:r>
          </w:p>
        </w:tc>
        <w:tc>
          <w:tcPr>
            <w:tcW w:w="495" w:type="pct"/>
            <w:shd w:val="clear" w:color="auto" w:fill="auto"/>
            <w:vAlign w:val="center"/>
            <w:hideMark/>
          </w:tcPr>
          <w:p w14:paraId="4D01DF1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40,000.0</w:t>
            </w:r>
          </w:p>
        </w:tc>
        <w:tc>
          <w:tcPr>
            <w:tcW w:w="641" w:type="pct"/>
            <w:shd w:val="clear" w:color="auto" w:fill="auto"/>
            <w:vAlign w:val="center"/>
            <w:hideMark/>
          </w:tcPr>
          <w:p w14:paraId="5BD8F5E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32,890.0</w:t>
            </w:r>
          </w:p>
        </w:tc>
        <w:tc>
          <w:tcPr>
            <w:tcW w:w="399" w:type="pct"/>
            <w:shd w:val="clear" w:color="auto" w:fill="auto"/>
            <w:vAlign w:val="center"/>
            <w:hideMark/>
          </w:tcPr>
          <w:p w14:paraId="2D5EC31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34,997.2</w:t>
            </w:r>
          </w:p>
        </w:tc>
        <w:tc>
          <w:tcPr>
            <w:tcW w:w="689" w:type="pct"/>
            <w:shd w:val="clear" w:color="auto" w:fill="auto"/>
            <w:vAlign w:val="center"/>
            <w:hideMark/>
          </w:tcPr>
          <w:p w14:paraId="276EFBD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586,850.5</w:t>
            </w:r>
          </w:p>
        </w:tc>
      </w:tr>
      <w:tr w:rsidR="0013714A" w:rsidRPr="005210CE" w14:paraId="35922168" w14:textId="77777777" w:rsidTr="003E1893">
        <w:trPr>
          <w:trHeight w:val="288"/>
        </w:trPr>
        <w:tc>
          <w:tcPr>
            <w:tcW w:w="361" w:type="pct"/>
            <w:shd w:val="clear" w:color="auto" w:fill="auto"/>
            <w:vAlign w:val="center"/>
            <w:hideMark/>
          </w:tcPr>
          <w:p w14:paraId="6EF9F08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25 02 03 09</w:t>
            </w:r>
          </w:p>
        </w:tc>
        <w:tc>
          <w:tcPr>
            <w:tcW w:w="1959" w:type="pct"/>
            <w:shd w:val="clear" w:color="auto" w:fill="auto"/>
            <w:vAlign w:val="center"/>
            <w:hideMark/>
          </w:tcPr>
          <w:p w14:paraId="058D8121"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სენაკი-ფოთი-სარფის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კმ48-კმ64 </w:t>
            </w:r>
            <w:proofErr w:type="spellStart"/>
            <w:r w:rsidRPr="005210CE">
              <w:rPr>
                <w:rFonts w:ascii="Sylfaen" w:eastAsia="Times New Roman" w:hAnsi="Sylfaen" w:cs="Calibri"/>
                <w:color w:val="000000"/>
                <w:sz w:val="16"/>
                <w:szCs w:val="16"/>
              </w:rPr>
              <w:t>გრიგოლეთი-ჩოლოქის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(EIB)</w:t>
            </w:r>
          </w:p>
        </w:tc>
        <w:tc>
          <w:tcPr>
            <w:tcW w:w="455" w:type="pct"/>
            <w:shd w:val="clear" w:color="auto" w:fill="auto"/>
            <w:vAlign w:val="center"/>
            <w:hideMark/>
          </w:tcPr>
          <w:p w14:paraId="209F7BD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119,929.5</w:t>
            </w:r>
          </w:p>
        </w:tc>
        <w:tc>
          <w:tcPr>
            <w:tcW w:w="495" w:type="pct"/>
            <w:shd w:val="clear" w:color="auto" w:fill="auto"/>
            <w:vAlign w:val="center"/>
            <w:hideMark/>
          </w:tcPr>
          <w:p w14:paraId="215FEC4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82,000.0</w:t>
            </w:r>
          </w:p>
        </w:tc>
        <w:tc>
          <w:tcPr>
            <w:tcW w:w="641" w:type="pct"/>
            <w:shd w:val="clear" w:color="auto" w:fill="auto"/>
            <w:vAlign w:val="center"/>
            <w:hideMark/>
          </w:tcPr>
          <w:p w14:paraId="77F870E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92,945.0</w:t>
            </w:r>
          </w:p>
        </w:tc>
        <w:tc>
          <w:tcPr>
            <w:tcW w:w="399" w:type="pct"/>
            <w:shd w:val="clear" w:color="auto" w:fill="auto"/>
            <w:vAlign w:val="center"/>
            <w:hideMark/>
          </w:tcPr>
          <w:p w14:paraId="11112E1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92,938.3</w:t>
            </w:r>
          </w:p>
        </w:tc>
        <w:tc>
          <w:tcPr>
            <w:tcW w:w="689" w:type="pct"/>
            <w:shd w:val="clear" w:color="auto" w:fill="auto"/>
            <w:vAlign w:val="center"/>
            <w:hideMark/>
          </w:tcPr>
          <w:p w14:paraId="5B21AA6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295,867.8</w:t>
            </w:r>
          </w:p>
        </w:tc>
      </w:tr>
      <w:tr w:rsidR="0013714A" w:rsidRPr="005210CE" w14:paraId="09480435" w14:textId="77777777" w:rsidTr="003E1893">
        <w:trPr>
          <w:trHeight w:val="288"/>
        </w:trPr>
        <w:tc>
          <w:tcPr>
            <w:tcW w:w="361" w:type="pct"/>
            <w:shd w:val="clear" w:color="auto" w:fill="auto"/>
            <w:vAlign w:val="center"/>
            <w:hideMark/>
          </w:tcPr>
          <w:p w14:paraId="42186846"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25 02 03 10</w:t>
            </w:r>
          </w:p>
        </w:tc>
        <w:tc>
          <w:tcPr>
            <w:tcW w:w="1959" w:type="pct"/>
            <w:shd w:val="clear" w:color="auto" w:fill="auto"/>
            <w:vAlign w:val="center"/>
            <w:hideMark/>
          </w:tcPr>
          <w:p w14:paraId="3D6528E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მცხეთა-სტეფანწმინდა-ლარსის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ქვეშეთი-კობის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მონაკვეთზე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გვირაბის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(ADB, EBRD)</w:t>
            </w:r>
          </w:p>
        </w:tc>
        <w:tc>
          <w:tcPr>
            <w:tcW w:w="455" w:type="pct"/>
            <w:shd w:val="clear" w:color="auto" w:fill="auto"/>
            <w:vAlign w:val="center"/>
            <w:hideMark/>
          </w:tcPr>
          <w:p w14:paraId="6CE03B0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278,017.5</w:t>
            </w:r>
          </w:p>
        </w:tc>
        <w:tc>
          <w:tcPr>
            <w:tcW w:w="495" w:type="pct"/>
            <w:shd w:val="clear" w:color="auto" w:fill="auto"/>
            <w:vAlign w:val="center"/>
            <w:hideMark/>
          </w:tcPr>
          <w:p w14:paraId="714666F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80,000.0</w:t>
            </w:r>
          </w:p>
        </w:tc>
        <w:tc>
          <w:tcPr>
            <w:tcW w:w="641" w:type="pct"/>
            <w:shd w:val="clear" w:color="auto" w:fill="auto"/>
            <w:vAlign w:val="center"/>
            <w:hideMark/>
          </w:tcPr>
          <w:p w14:paraId="34E82A4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111,810.0</w:t>
            </w:r>
          </w:p>
        </w:tc>
        <w:tc>
          <w:tcPr>
            <w:tcW w:w="399" w:type="pct"/>
            <w:shd w:val="clear" w:color="auto" w:fill="auto"/>
            <w:vAlign w:val="center"/>
            <w:hideMark/>
          </w:tcPr>
          <w:p w14:paraId="49A9DF7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153,499.5</w:t>
            </w:r>
          </w:p>
        </w:tc>
        <w:tc>
          <w:tcPr>
            <w:tcW w:w="689" w:type="pct"/>
            <w:shd w:val="clear" w:color="auto" w:fill="auto"/>
            <w:vAlign w:val="center"/>
            <w:hideMark/>
          </w:tcPr>
          <w:p w14:paraId="14EDFE7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1,256,517.0</w:t>
            </w:r>
          </w:p>
        </w:tc>
      </w:tr>
      <w:tr w:rsidR="0013714A" w:rsidRPr="005210CE" w14:paraId="22E416A5" w14:textId="77777777" w:rsidTr="003E1893">
        <w:trPr>
          <w:trHeight w:val="288"/>
        </w:trPr>
        <w:tc>
          <w:tcPr>
            <w:tcW w:w="361" w:type="pct"/>
            <w:shd w:val="clear" w:color="auto" w:fill="auto"/>
            <w:vAlign w:val="center"/>
            <w:hideMark/>
          </w:tcPr>
          <w:p w14:paraId="2AD62B1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25 02 03 11</w:t>
            </w:r>
          </w:p>
        </w:tc>
        <w:tc>
          <w:tcPr>
            <w:tcW w:w="1959" w:type="pct"/>
            <w:shd w:val="clear" w:color="auto" w:fill="auto"/>
            <w:vAlign w:val="center"/>
            <w:hideMark/>
          </w:tcPr>
          <w:p w14:paraId="753FCFE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თბილისი-ბაკურციხე-ლაგოდეხის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ბაკურციხე-წნორის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(ADB)</w:t>
            </w:r>
          </w:p>
        </w:tc>
        <w:tc>
          <w:tcPr>
            <w:tcW w:w="455" w:type="pct"/>
            <w:shd w:val="clear" w:color="auto" w:fill="auto"/>
            <w:vAlign w:val="center"/>
            <w:hideMark/>
          </w:tcPr>
          <w:p w14:paraId="2C185DE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6,043.0</w:t>
            </w:r>
          </w:p>
        </w:tc>
        <w:tc>
          <w:tcPr>
            <w:tcW w:w="495" w:type="pct"/>
            <w:shd w:val="clear" w:color="auto" w:fill="auto"/>
            <w:vAlign w:val="center"/>
            <w:hideMark/>
          </w:tcPr>
          <w:p w14:paraId="3DD7911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14,000.0</w:t>
            </w:r>
          </w:p>
        </w:tc>
        <w:tc>
          <w:tcPr>
            <w:tcW w:w="641" w:type="pct"/>
            <w:shd w:val="clear" w:color="auto" w:fill="auto"/>
            <w:vAlign w:val="center"/>
            <w:hideMark/>
          </w:tcPr>
          <w:p w14:paraId="11E5998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19,055.0</w:t>
            </w:r>
          </w:p>
        </w:tc>
        <w:tc>
          <w:tcPr>
            <w:tcW w:w="399" w:type="pct"/>
            <w:shd w:val="clear" w:color="auto" w:fill="auto"/>
            <w:vAlign w:val="center"/>
            <w:hideMark/>
          </w:tcPr>
          <w:p w14:paraId="303F09F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19,699.8</w:t>
            </w:r>
          </w:p>
        </w:tc>
        <w:tc>
          <w:tcPr>
            <w:tcW w:w="689" w:type="pct"/>
            <w:shd w:val="clear" w:color="auto" w:fill="auto"/>
            <w:vAlign w:val="center"/>
            <w:hideMark/>
          </w:tcPr>
          <w:p w14:paraId="7D6EE8C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90,742.8</w:t>
            </w:r>
          </w:p>
        </w:tc>
      </w:tr>
      <w:tr w:rsidR="0013714A" w:rsidRPr="005210CE" w14:paraId="747FA23D" w14:textId="77777777" w:rsidTr="003E1893">
        <w:trPr>
          <w:trHeight w:val="288"/>
        </w:trPr>
        <w:tc>
          <w:tcPr>
            <w:tcW w:w="361" w:type="pct"/>
            <w:shd w:val="clear" w:color="auto" w:fill="auto"/>
            <w:vAlign w:val="center"/>
            <w:hideMark/>
          </w:tcPr>
          <w:p w14:paraId="23458C63"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25 02 03 12</w:t>
            </w:r>
          </w:p>
        </w:tc>
        <w:tc>
          <w:tcPr>
            <w:tcW w:w="1959" w:type="pct"/>
            <w:shd w:val="clear" w:color="auto" w:fill="auto"/>
            <w:vAlign w:val="center"/>
            <w:hideMark/>
          </w:tcPr>
          <w:p w14:paraId="3E2780A4"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მდინარე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რიონზე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ფოთის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ხიდის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(ADB, EIB)</w:t>
            </w:r>
          </w:p>
        </w:tc>
        <w:tc>
          <w:tcPr>
            <w:tcW w:w="455" w:type="pct"/>
            <w:shd w:val="clear" w:color="auto" w:fill="auto"/>
            <w:vAlign w:val="center"/>
            <w:hideMark/>
          </w:tcPr>
          <w:p w14:paraId="0C7EE2C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290.5</w:t>
            </w:r>
          </w:p>
        </w:tc>
        <w:tc>
          <w:tcPr>
            <w:tcW w:w="495" w:type="pct"/>
            <w:shd w:val="clear" w:color="auto" w:fill="auto"/>
            <w:vAlign w:val="center"/>
            <w:hideMark/>
          </w:tcPr>
          <w:p w14:paraId="7ACEC5E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10,000.0</w:t>
            </w:r>
          </w:p>
        </w:tc>
        <w:tc>
          <w:tcPr>
            <w:tcW w:w="641" w:type="pct"/>
            <w:shd w:val="clear" w:color="auto" w:fill="auto"/>
            <w:vAlign w:val="center"/>
            <w:hideMark/>
          </w:tcPr>
          <w:p w14:paraId="698B386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12,320.0</w:t>
            </w:r>
          </w:p>
        </w:tc>
        <w:tc>
          <w:tcPr>
            <w:tcW w:w="399" w:type="pct"/>
            <w:shd w:val="clear" w:color="auto" w:fill="auto"/>
            <w:vAlign w:val="center"/>
            <w:hideMark/>
          </w:tcPr>
          <w:p w14:paraId="1CFFF9F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12,348.7</w:t>
            </w:r>
          </w:p>
        </w:tc>
        <w:tc>
          <w:tcPr>
            <w:tcW w:w="689" w:type="pct"/>
            <w:shd w:val="clear" w:color="auto" w:fill="auto"/>
            <w:vAlign w:val="center"/>
            <w:hideMark/>
          </w:tcPr>
          <w:p w14:paraId="2325998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62,639.2</w:t>
            </w:r>
          </w:p>
        </w:tc>
      </w:tr>
      <w:tr w:rsidR="0013714A" w:rsidRPr="005210CE" w14:paraId="223C9C0D" w14:textId="77777777" w:rsidTr="003E1893">
        <w:trPr>
          <w:trHeight w:val="288"/>
        </w:trPr>
        <w:tc>
          <w:tcPr>
            <w:tcW w:w="361" w:type="pct"/>
            <w:shd w:val="clear" w:color="auto" w:fill="auto"/>
            <w:vAlign w:val="center"/>
            <w:hideMark/>
          </w:tcPr>
          <w:p w14:paraId="5F7FE1F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25 02 03 13</w:t>
            </w:r>
          </w:p>
        </w:tc>
        <w:tc>
          <w:tcPr>
            <w:tcW w:w="1959" w:type="pct"/>
            <w:shd w:val="clear" w:color="auto" w:fill="auto"/>
            <w:vAlign w:val="center"/>
            <w:hideMark/>
          </w:tcPr>
          <w:p w14:paraId="480C9879"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თბილისი-წითელი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ხიდის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აზერბაიჯანის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რესპუბლიკის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საზღვარი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კმ22-კმ57 </w:t>
            </w:r>
            <w:proofErr w:type="spellStart"/>
            <w:r w:rsidRPr="005210CE">
              <w:rPr>
                <w:rFonts w:ascii="Sylfaen" w:eastAsia="Times New Roman" w:hAnsi="Sylfaen" w:cs="Calibri"/>
                <w:color w:val="000000"/>
                <w:sz w:val="16"/>
                <w:szCs w:val="16"/>
              </w:rPr>
              <w:t>რუსთავი-წითელი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ხიდის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(EIB)</w:t>
            </w:r>
          </w:p>
        </w:tc>
        <w:tc>
          <w:tcPr>
            <w:tcW w:w="455" w:type="pct"/>
            <w:shd w:val="clear" w:color="auto" w:fill="auto"/>
            <w:vAlign w:val="center"/>
            <w:hideMark/>
          </w:tcPr>
          <w:p w14:paraId="2642285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250.6</w:t>
            </w:r>
          </w:p>
        </w:tc>
        <w:tc>
          <w:tcPr>
            <w:tcW w:w="495" w:type="pct"/>
            <w:shd w:val="clear" w:color="auto" w:fill="auto"/>
            <w:vAlign w:val="center"/>
            <w:hideMark/>
          </w:tcPr>
          <w:p w14:paraId="53121E9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w:t>
            </w:r>
          </w:p>
        </w:tc>
        <w:tc>
          <w:tcPr>
            <w:tcW w:w="641" w:type="pct"/>
            <w:shd w:val="clear" w:color="auto" w:fill="auto"/>
            <w:vAlign w:val="center"/>
            <w:hideMark/>
          </w:tcPr>
          <w:p w14:paraId="792B8AC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7,285.0</w:t>
            </w:r>
          </w:p>
        </w:tc>
        <w:tc>
          <w:tcPr>
            <w:tcW w:w="399" w:type="pct"/>
            <w:shd w:val="clear" w:color="auto" w:fill="auto"/>
            <w:vAlign w:val="center"/>
            <w:hideMark/>
          </w:tcPr>
          <w:p w14:paraId="1677AF9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7,276.8</w:t>
            </w:r>
          </w:p>
        </w:tc>
        <w:tc>
          <w:tcPr>
            <w:tcW w:w="689" w:type="pct"/>
            <w:shd w:val="clear" w:color="auto" w:fill="auto"/>
            <w:vAlign w:val="center"/>
            <w:hideMark/>
          </w:tcPr>
          <w:p w14:paraId="0896F4D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461,527.4</w:t>
            </w:r>
          </w:p>
        </w:tc>
      </w:tr>
      <w:tr w:rsidR="0013714A" w:rsidRPr="005210CE" w14:paraId="28A70EC1" w14:textId="77777777" w:rsidTr="003E1893">
        <w:trPr>
          <w:trHeight w:val="288"/>
        </w:trPr>
        <w:tc>
          <w:tcPr>
            <w:tcW w:w="361" w:type="pct"/>
            <w:shd w:val="clear" w:color="auto" w:fill="auto"/>
            <w:vAlign w:val="center"/>
            <w:hideMark/>
          </w:tcPr>
          <w:p w14:paraId="0A3B696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25 02 03 14</w:t>
            </w:r>
          </w:p>
        </w:tc>
        <w:tc>
          <w:tcPr>
            <w:tcW w:w="1959" w:type="pct"/>
            <w:shd w:val="clear" w:color="auto" w:fill="auto"/>
            <w:vAlign w:val="center"/>
            <w:hideMark/>
          </w:tcPr>
          <w:p w14:paraId="2448581C"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ალგეთი-სადახლოს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მშენებლობა-მოდერნიზაცია</w:t>
            </w:r>
            <w:proofErr w:type="spellEnd"/>
            <w:r w:rsidRPr="005210CE">
              <w:rPr>
                <w:rFonts w:ascii="Sylfaen" w:eastAsia="Times New Roman" w:hAnsi="Sylfaen" w:cs="Calibri"/>
                <w:color w:val="000000"/>
                <w:sz w:val="16"/>
                <w:szCs w:val="16"/>
              </w:rPr>
              <w:t xml:space="preserve"> (EIB)</w:t>
            </w:r>
          </w:p>
        </w:tc>
        <w:tc>
          <w:tcPr>
            <w:tcW w:w="455" w:type="pct"/>
            <w:shd w:val="clear" w:color="auto" w:fill="auto"/>
            <w:vAlign w:val="center"/>
            <w:hideMark/>
          </w:tcPr>
          <w:p w14:paraId="0668F80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03FFCD7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5,000.0</w:t>
            </w:r>
          </w:p>
        </w:tc>
        <w:tc>
          <w:tcPr>
            <w:tcW w:w="641" w:type="pct"/>
            <w:shd w:val="clear" w:color="auto" w:fill="auto"/>
            <w:vAlign w:val="center"/>
            <w:hideMark/>
          </w:tcPr>
          <w:p w14:paraId="0779BBB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503.0</w:t>
            </w:r>
          </w:p>
        </w:tc>
        <w:tc>
          <w:tcPr>
            <w:tcW w:w="399" w:type="pct"/>
            <w:shd w:val="clear" w:color="auto" w:fill="auto"/>
            <w:vAlign w:val="center"/>
            <w:hideMark/>
          </w:tcPr>
          <w:p w14:paraId="6423873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494.9</w:t>
            </w:r>
          </w:p>
        </w:tc>
        <w:tc>
          <w:tcPr>
            <w:tcW w:w="689" w:type="pct"/>
            <w:shd w:val="clear" w:color="auto" w:fill="auto"/>
            <w:vAlign w:val="center"/>
            <w:hideMark/>
          </w:tcPr>
          <w:p w14:paraId="42072F1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249,494.9</w:t>
            </w:r>
          </w:p>
        </w:tc>
      </w:tr>
      <w:tr w:rsidR="0013714A" w:rsidRPr="005210CE" w14:paraId="7F9C032E" w14:textId="77777777" w:rsidTr="003E1893">
        <w:trPr>
          <w:trHeight w:val="288"/>
        </w:trPr>
        <w:tc>
          <w:tcPr>
            <w:tcW w:w="361" w:type="pct"/>
            <w:shd w:val="clear" w:color="auto" w:fill="auto"/>
            <w:vAlign w:val="center"/>
            <w:hideMark/>
          </w:tcPr>
          <w:p w14:paraId="2BEDC3D4"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25 02 03 15</w:t>
            </w:r>
          </w:p>
        </w:tc>
        <w:tc>
          <w:tcPr>
            <w:tcW w:w="1959" w:type="pct"/>
            <w:shd w:val="clear" w:color="auto" w:fill="auto"/>
            <w:vAlign w:val="center"/>
            <w:hideMark/>
          </w:tcPr>
          <w:p w14:paraId="5B7E5AF4"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თბილისი-ბაკურციხე-ლაგოდეხის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კმ20-კმ50 </w:t>
            </w:r>
            <w:proofErr w:type="spellStart"/>
            <w:r w:rsidRPr="005210CE">
              <w:rPr>
                <w:rFonts w:ascii="Sylfaen" w:eastAsia="Times New Roman" w:hAnsi="Sylfaen" w:cs="Calibri"/>
                <w:color w:val="000000"/>
                <w:sz w:val="16"/>
                <w:szCs w:val="16"/>
              </w:rPr>
              <w:t>ლოჭინი-საგარეჯოს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r w:rsidRPr="005210CE">
              <w:rPr>
                <w:rFonts w:ascii="Sylfaen" w:eastAsia="Times New Roman" w:hAnsi="Sylfaen" w:cs="Calibri"/>
                <w:color w:val="000000"/>
                <w:sz w:val="16"/>
                <w:szCs w:val="16"/>
              </w:rPr>
              <w:t xml:space="preserve"> (EIB)</w:t>
            </w:r>
          </w:p>
        </w:tc>
        <w:tc>
          <w:tcPr>
            <w:tcW w:w="455" w:type="pct"/>
            <w:shd w:val="clear" w:color="auto" w:fill="auto"/>
            <w:vAlign w:val="center"/>
            <w:hideMark/>
          </w:tcPr>
          <w:p w14:paraId="197432A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19C8461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75,000.0</w:t>
            </w:r>
          </w:p>
        </w:tc>
        <w:tc>
          <w:tcPr>
            <w:tcW w:w="641" w:type="pct"/>
            <w:shd w:val="clear" w:color="auto" w:fill="auto"/>
            <w:vAlign w:val="center"/>
            <w:hideMark/>
          </w:tcPr>
          <w:p w14:paraId="3335281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71,235.0</w:t>
            </w:r>
          </w:p>
        </w:tc>
        <w:tc>
          <w:tcPr>
            <w:tcW w:w="399" w:type="pct"/>
            <w:shd w:val="clear" w:color="auto" w:fill="auto"/>
            <w:vAlign w:val="center"/>
            <w:hideMark/>
          </w:tcPr>
          <w:p w14:paraId="194F9E0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71,235.0</w:t>
            </w:r>
          </w:p>
        </w:tc>
        <w:tc>
          <w:tcPr>
            <w:tcW w:w="689" w:type="pct"/>
            <w:shd w:val="clear" w:color="auto" w:fill="auto"/>
            <w:vAlign w:val="center"/>
            <w:hideMark/>
          </w:tcPr>
          <w:p w14:paraId="1E6E115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330,235.0</w:t>
            </w:r>
          </w:p>
        </w:tc>
      </w:tr>
      <w:tr w:rsidR="0013714A" w:rsidRPr="005210CE" w14:paraId="058D2A10" w14:textId="77777777" w:rsidTr="003E1893">
        <w:trPr>
          <w:trHeight w:val="288"/>
        </w:trPr>
        <w:tc>
          <w:tcPr>
            <w:tcW w:w="361" w:type="pct"/>
            <w:shd w:val="clear" w:color="auto" w:fill="auto"/>
            <w:vAlign w:val="center"/>
            <w:hideMark/>
          </w:tcPr>
          <w:p w14:paraId="1F32EDFB"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25 02 03 16</w:t>
            </w:r>
          </w:p>
        </w:tc>
        <w:tc>
          <w:tcPr>
            <w:tcW w:w="1959" w:type="pct"/>
            <w:shd w:val="clear" w:color="auto" w:fill="auto"/>
            <w:vAlign w:val="center"/>
            <w:hideMark/>
          </w:tcPr>
          <w:p w14:paraId="7FE069CE"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მცხეთა-სტეფანწმინდა-ლარსის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საავტომობილო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წიწამური-ჟინვალის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მონაკვეთის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w:t>
            </w:r>
            <w:proofErr w:type="spellEnd"/>
          </w:p>
        </w:tc>
        <w:tc>
          <w:tcPr>
            <w:tcW w:w="455" w:type="pct"/>
            <w:shd w:val="clear" w:color="auto" w:fill="auto"/>
            <w:vAlign w:val="center"/>
            <w:hideMark/>
          </w:tcPr>
          <w:p w14:paraId="5F4809C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69AD1B5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1,000.0</w:t>
            </w:r>
          </w:p>
        </w:tc>
        <w:tc>
          <w:tcPr>
            <w:tcW w:w="641" w:type="pct"/>
            <w:shd w:val="clear" w:color="auto" w:fill="auto"/>
            <w:vAlign w:val="center"/>
            <w:hideMark/>
          </w:tcPr>
          <w:p w14:paraId="30FEF44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399" w:type="pct"/>
            <w:shd w:val="clear" w:color="auto" w:fill="auto"/>
            <w:vAlign w:val="center"/>
            <w:hideMark/>
          </w:tcPr>
          <w:p w14:paraId="3FEF3F6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89" w:type="pct"/>
            <w:shd w:val="clear" w:color="auto" w:fill="auto"/>
            <w:vAlign w:val="center"/>
            <w:hideMark/>
          </w:tcPr>
          <w:p w14:paraId="5860684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447,000.0</w:t>
            </w:r>
          </w:p>
        </w:tc>
      </w:tr>
      <w:tr w:rsidR="0013714A" w:rsidRPr="005210CE" w14:paraId="6C6BE9B4" w14:textId="77777777" w:rsidTr="003E1893">
        <w:trPr>
          <w:trHeight w:val="288"/>
        </w:trPr>
        <w:tc>
          <w:tcPr>
            <w:tcW w:w="361" w:type="pct"/>
            <w:shd w:val="clear" w:color="auto" w:fill="auto"/>
            <w:vAlign w:val="center"/>
            <w:hideMark/>
          </w:tcPr>
          <w:p w14:paraId="1393591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25 03 01</w:t>
            </w:r>
          </w:p>
        </w:tc>
        <w:tc>
          <w:tcPr>
            <w:tcW w:w="1959" w:type="pct"/>
            <w:shd w:val="clear" w:color="auto" w:fill="auto"/>
            <w:vAlign w:val="center"/>
            <w:hideMark/>
          </w:tcPr>
          <w:p w14:paraId="16CE9B4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საქართველოს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მუნიციპალური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ფონდის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მიერ</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განსახორციელებელი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პროექტები</w:t>
            </w:r>
            <w:proofErr w:type="spellEnd"/>
          </w:p>
        </w:tc>
        <w:tc>
          <w:tcPr>
            <w:tcW w:w="455" w:type="pct"/>
            <w:shd w:val="clear" w:color="auto" w:fill="auto"/>
            <w:vAlign w:val="center"/>
            <w:hideMark/>
          </w:tcPr>
          <w:p w14:paraId="0F28DD2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160,927.8</w:t>
            </w:r>
          </w:p>
        </w:tc>
        <w:tc>
          <w:tcPr>
            <w:tcW w:w="495" w:type="pct"/>
            <w:shd w:val="clear" w:color="auto" w:fill="auto"/>
            <w:vAlign w:val="center"/>
            <w:hideMark/>
          </w:tcPr>
          <w:p w14:paraId="2DB8BE2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61,000.0</w:t>
            </w:r>
          </w:p>
        </w:tc>
        <w:tc>
          <w:tcPr>
            <w:tcW w:w="641" w:type="pct"/>
            <w:shd w:val="clear" w:color="auto" w:fill="auto"/>
            <w:vAlign w:val="center"/>
            <w:hideMark/>
          </w:tcPr>
          <w:p w14:paraId="2364366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44,609.0</w:t>
            </w:r>
          </w:p>
        </w:tc>
        <w:tc>
          <w:tcPr>
            <w:tcW w:w="399" w:type="pct"/>
            <w:shd w:val="clear" w:color="auto" w:fill="auto"/>
            <w:vAlign w:val="center"/>
            <w:hideMark/>
          </w:tcPr>
          <w:p w14:paraId="56883C3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44,556.8</w:t>
            </w:r>
          </w:p>
        </w:tc>
        <w:tc>
          <w:tcPr>
            <w:tcW w:w="689" w:type="pct"/>
            <w:shd w:val="clear" w:color="auto" w:fill="auto"/>
            <w:vAlign w:val="center"/>
            <w:hideMark/>
          </w:tcPr>
          <w:p w14:paraId="437B4DF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455,484.6</w:t>
            </w:r>
          </w:p>
        </w:tc>
      </w:tr>
      <w:tr w:rsidR="0013714A" w:rsidRPr="005210CE" w14:paraId="1B1CBDDF" w14:textId="77777777" w:rsidTr="003E1893">
        <w:trPr>
          <w:trHeight w:val="288"/>
        </w:trPr>
        <w:tc>
          <w:tcPr>
            <w:tcW w:w="361" w:type="pct"/>
            <w:shd w:val="clear" w:color="auto" w:fill="auto"/>
            <w:vAlign w:val="center"/>
            <w:hideMark/>
          </w:tcPr>
          <w:p w14:paraId="02F195D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25 03 02</w:t>
            </w:r>
          </w:p>
        </w:tc>
        <w:tc>
          <w:tcPr>
            <w:tcW w:w="1959" w:type="pct"/>
            <w:shd w:val="clear" w:color="auto" w:fill="auto"/>
            <w:vAlign w:val="center"/>
            <w:hideMark/>
          </w:tcPr>
          <w:p w14:paraId="090DAE2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მდგრადი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ურბანული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ტრანსპორტის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საინვესტიციო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(ADB)</w:t>
            </w:r>
          </w:p>
        </w:tc>
        <w:tc>
          <w:tcPr>
            <w:tcW w:w="455" w:type="pct"/>
            <w:shd w:val="clear" w:color="auto" w:fill="auto"/>
            <w:vAlign w:val="center"/>
            <w:hideMark/>
          </w:tcPr>
          <w:p w14:paraId="6CDFA4C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588,965.6</w:t>
            </w:r>
          </w:p>
        </w:tc>
        <w:tc>
          <w:tcPr>
            <w:tcW w:w="495" w:type="pct"/>
            <w:shd w:val="clear" w:color="auto" w:fill="auto"/>
            <w:vAlign w:val="center"/>
            <w:hideMark/>
          </w:tcPr>
          <w:p w14:paraId="5AC0579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5,000.0</w:t>
            </w:r>
          </w:p>
        </w:tc>
        <w:tc>
          <w:tcPr>
            <w:tcW w:w="641" w:type="pct"/>
            <w:shd w:val="clear" w:color="auto" w:fill="auto"/>
            <w:vAlign w:val="center"/>
            <w:hideMark/>
          </w:tcPr>
          <w:p w14:paraId="1FEE3F7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1,681.0</w:t>
            </w:r>
          </w:p>
        </w:tc>
        <w:tc>
          <w:tcPr>
            <w:tcW w:w="399" w:type="pct"/>
            <w:shd w:val="clear" w:color="auto" w:fill="auto"/>
            <w:vAlign w:val="center"/>
            <w:hideMark/>
          </w:tcPr>
          <w:p w14:paraId="12055D6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1,845.1</w:t>
            </w:r>
          </w:p>
        </w:tc>
        <w:tc>
          <w:tcPr>
            <w:tcW w:w="689" w:type="pct"/>
            <w:shd w:val="clear" w:color="auto" w:fill="auto"/>
            <w:vAlign w:val="center"/>
            <w:hideMark/>
          </w:tcPr>
          <w:p w14:paraId="72DCC92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590,960.7</w:t>
            </w:r>
          </w:p>
        </w:tc>
      </w:tr>
      <w:tr w:rsidR="0013714A" w:rsidRPr="005210CE" w14:paraId="136138C0" w14:textId="77777777" w:rsidTr="003E1893">
        <w:trPr>
          <w:trHeight w:val="288"/>
        </w:trPr>
        <w:tc>
          <w:tcPr>
            <w:tcW w:w="361" w:type="pct"/>
            <w:shd w:val="clear" w:color="auto" w:fill="auto"/>
            <w:vAlign w:val="center"/>
            <w:hideMark/>
          </w:tcPr>
          <w:p w14:paraId="38ACE78F"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25 03 03</w:t>
            </w:r>
          </w:p>
        </w:tc>
        <w:tc>
          <w:tcPr>
            <w:tcW w:w="1959" w:type="pct"/>
            <w:shd w:val="clear" w:color="auto" w:fill="auto"/>
            <w:vAlign w:val="center"/>
            <w:hideMark/>
          </w:tcPr>
          <w:p w14:paraId="5C3C20B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რეგიონალური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III (</w:t>
            </w:r>
            <w:proofErr w:type="spellStart"/>
            <w:r w:rsidRPr="005210CE">
              <w:rPr>
                <w:rFonts w:ascii="Sylfaen" w:eastAsia="Times New Roman" w:hAnsi="Sylfaen" w:cs="Calibri"/>
                <w:color w:val="000000"/>
                <w:sz w:val="16"/>
                <w:szCs w:val="16"/>
              </w:rPr>
              <w:t>მცხეთა-მთიანეთი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სამცხე-ჯავახეთი</w:t>
            </w:r>
            <w:proofErr w:type="spellEnd"/>
            <w:r w:rsidRPr="005210CE">
              <w:rPr>
                <w:rFonts w:ascii="Sylfaen" w:eastAsia="Times New Roman" w:hAnsi="Sylfaen" w:cs="Calibri"/>
                <w:color w:val="000000"/>
                <w:sz w:val="16"/>
                <w:szCs w:val="16"/>
              </w:rPr>
              <w:t>) (WB)</w:t>
            </w:r>
          </w:p>
        </w:tc>
        <w:tc>
          <w:tcPr>
            <w:tcW w:w="455" w:type="pct"/>
            <w:shd w:val="clear" w:color="auto" w:fill="auto"/>
            <w:vAlign w:val="center"/>
            <w:hideMark/>
          </w:tcPr>
          <w:p w14:paraId="09C0803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71,004.2</w:t>
            </w:r>
          </w:p>
        </w:tc>
        <w:tc>
          <w:tcPr>
            <w:tcW w:w="495" w:type="pct"/>
            <w:shd w:val="clear" w:color="auto" w:fill="auto"/>
            <w:vAlign w:val="center"/>
            <w:hideMark/>
          </w:tcPr>
          <w:p w14:paraId="3903DFD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30,000.0</w:t>
            </w:r>
          </w:p>
        </w:tc>
        <w:tc>
          <w:tcPr>
            <w:tcW w:w="641" w:type="pct"/>
            <w:shd w:val="clear" w:color="auto" w:fill="auto"/>
            <w:vAlign w:val="center"/>
            <w:hideMark/>
          </w:tcPr>
          <w:p w14:paraId="64AE88A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22,503.0</w:t>
            </w:r>
          </w:p>
        </w:tc>
        <w:tc>
          <w:tcPr>
            <w:tcW w:w="399" w:type="pct"/>
            <w:shd w:val="clear" w:color="auto" w:fill="auto"/>
            <w:vAlign w:val="center"/>
            <w:hideMark/>
          </w:tcPr>
          <w:p w14:paraId="16BE4BB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22,751.2</w:t>
            </w:r>
          </w:p>
        </w:tc>
        <w:tc>
          <w:tcPr>
            <w:tcW w:w="689" w:type="pct"/>
            <w:shd w:val="clear" w:color="auto" w:fill="auto"/>
            <w:vAlign w:val="center"/>
            <w:hideMark/>
          </w:tcPr>
          <w:p w14:paraId="1D6A559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185,755.4</w:t>
            </w:r>
          </w:p>
        </w:tc>
      </w:tr>
      <w:tr w:rsidR="0013714A" w:rsidRPr="005210CE" w14:paraId="705B784A" w14:textId="77777777" w:rsidTr="003E1893">
        <w:trPr>
          <w:trHeight w:val="288"/>
        </w:trPr>
        <w:tc>
          <w:tcPr>
            <w:tcW w:w="361" w:type="pct"/>
            <w:shd w:val="clear" w:color="auto" w:fill="auto"/>
            <w:vAlign w:val="center"/>
            <w:hideMark/>
          </w:tcPr>
          <w:p w14:paraId="13CAE383"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25 03 04</w:t>
            </w:r>
          </w:p>
        </w:tc>
        <w:tc>
          <w:tcPr>
            <w:tcW w:w="1959" w:type="pct"/>
            <w:shd w:val="clear" w:color="auto" w:fill="auto"/>
            <w:vAlign w:val="center"/>
            <w:hideMark/>
          </w:tcPr>
          <w:p w14:paraId="6986D02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რეგიონალური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მუნიციპალური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II (WB, WB-TF)</w:t>
            </w:r>
          </w:p>
        </w:tc>
        <w:tc>
          <w:tcPr>
            <w:tcW w:w="455" w:type="pct"/>
            <w:shd w:val="clear" w:color="auto" w:fill="auto"/>
            <w:vAlign w:val="center"/>
            <w:hideMark/>
          </w:tcPr>
          <w:p w14:paraId="73ED92B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80,291.1</w:t>
            </w:r>
          </w:p>
        </w:tc>
        <w:tc>
          <w:tcPr>
            <w:tcW w:w="495" w:type="pct"/>
            <w:shd w:val="clear" w:color="auto" w:fill="auto"/>
            <w:vAlign w:val="center"/>
            <w:hideMark/>
          </w:tcPr>
          <w:p w14:paraId="7C23133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27,400.0</w:t>
            </w:r>
          </w:p>
        </w:tc>
        <w:tc>
          <w:tcPr>
            <w:tcW w:w="641" w:type="pct"/>
            <w:shd w:val="clear" w:color="auto" w:fill="auto"/>
            <w:vAlign w:val="center"/>
            <w:hideMark/>
          </w:tcPr>
          <w:p w14:paraId="68A4BB1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17,404.7</w:t>
            </w:r>
          </w:p>
        </w:tc>
        <w:tc>
          <w:tcPr>
            <w:tcW w:w="399" w:type="pct"/>
            <w:shd w:val="clear" w:color="auto" w:fill="auto"/>
            <w:vAlign w:val="center"/>
            <w:hideMark/>
          </w:tcPr>
          <w:p w14:paraId="12AA04F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16,845.7</w:t>
            </w:r>
          </w:p>
        </w:tc>
        <w:tc>
          <w:tcPr>
            <w:tcW w:w="689" w:type="pct"/>
            <w:shd w:val="clear" w:color="auto" w:fill="auto"/>
            <w:vAlign w:val="center"/>
            <w:hideMark/>
          </w:tcPr>
          <w:p w14:paraId="1F8C9C7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227,136.8</w:t>
            </w:r>
          </w:p>
        </w:tc>
      </w:tr>
      <w:tr w:rsidR="0013714A" w:rsidRPr="005210CE" w14:paraId="19BFD6BF" w14:textId="77777777" w:rsidTr="003E1893">
        <w:trPr>
          <w:trHeight w:val="288"/>
        </w:trPr>
        <w:tc>
          <w:tcPr>
            <w:tcW w:w="361" w:type="pct"/>
            <w:shd w:val="clear" w:color="auto" w:fill="auto"/>
            <w:vAlign w:val="center"/>
            <w:hideMark/>
          </w:tcPr>
          <w:p w14:paraId="0022A0C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25 03 05</w:t>
            </w:r>
          </w:p>
        </w:tc>
        <w:tc>
          <w:tcPr>
            <w:tcW w:w="1959" w:type="pct"/>
            <w:shd w:val="clear" w:color="auto" w:fill="auto"/>
            <w:vAlign w:val="center"/>
            <w:hideMark/>
          </w:tcPr>
          <w:p w14:paraId="4B7EA95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საქართველოს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ურბანული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(EIB)</w:t>
            </w:r>
          </w:p>
        </w:tc>
        <w:tc>
          <w:tcPr>
            <w:tcW w:w="455" w:type="pct"/>
            <w:shd w:val="clear" w:color="auto" w:fill="auto"/>
            <w:vAlign w:val="center"/>
            <w:hideMark/>
          </w:tcPr>
          <w:p w14:paraId="5534420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281,978.3</w:t>
            </w:r>
          </w:p>
        </w:tc>
        <w:tc>
          <w:tcPr>
            <w:tcW w:w="495" w:type="pct"/>
            <w:shd w:val="clear" w:color="auto" w:fill="auto"/>
            <w:vAlign w:val="center"/>
            <w:hideMark/>
          </w:tcPr>
          <w:p w14:paraId="50D60EB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29,500.0</w:t>
            </w:r>
          </w:p>
        </w:tc>
        <w:tc>
          <w:tcPr>
            <w:tcW w:w="641" w:type="pct"/>
            <w:shd w:val="clear" w:color="auto" w:fill="auto"/>
            <w:vAlign w:val="center"/>
            <w:hideMark/>
          </w:tcPr>
          <w:p w14:paraId="3EFE515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22,679.0</w:t>
            </w:r>
          </w:p>
        </w:tc>
        <w:tc>
          <w:tcPr>
            <w:tcW w:w="399" w:type="pct"/>
            <w:shd w:val="clear" w:color="auto" w:fill="auto"/>
            <w:vAlign w:val="center"/>
            <w:hideMark/>
          </w:tcPr>
          <w:p w14:paraId="3D83B44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22,536.6</w:t>
            </w:r>
          </w:p>
        </w:tc>
        <w:tc>
          <w:tcPr>
            <w:tcW w:w="689" w:type="pct"/>
            <w:shd w:val="clear" w:color="auto" w:fill="auto"/>
            <w:vAlign w:val="center"/>
            <w:hideMark/>
          </w:tcPr>
          <w:p w14:paraId="00A6CAD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311,214.9</w:t>
            </w:r>
          </w:p>
        </w:tc>
      </w:tr>
      <w:tr w:rsidR="0013714A" w:rsidRPr="005210CE" w14:paraId="2F4137D8" w14:textId="77777777" w:rsidTr="003E1893">
        <w:trPr>
          <w:trHeight w:val="288"/>
        </w:trPr>
        <w:tc>
          <w:tcPr>
            <w:tcW w:w="361" w:type="pct"/>
            <w:shd w:val="clear" w:color="auto" w:fill="auto"/>
            <w:vAlign w:val="center"/>
            <w:hideMark/>
          </w:tcPr>
          <w:p w14:paraId="6F9E2BE9"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25 03 06</w:t>
            </w:r>
          </w:p>
        </w:tc>
        <w:tc>
          <w:tcPr>
            <w:tcW w:w="1959" w:type="pct"/>
            <w:shd w:val="clear" w:color="auto" w:fill="auto"/>
            <w:vAlign w:val="center"/>
            <w:hideMark/>
          </w:tcPr>
          <w:p w14:paraId="22077CC6"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საქართველოში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საჯარო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შენობების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ენერგოეფექტურობის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განახლებადი-ალტერნატიული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ენერგიის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გამოყენება</w:t>
            </w:r>
            <w:proofErr w:type="spellEnd"/>
            <w:r w:rsidRPr="005210CE">
              <w:rPr>
                <w:rFonts w:ascii="Sylfaen" w:eastAsia="Times New Roman" w:hAnsi="Sylfaen" w:cs="Calibri"/>
                <w:color w:val="000000"/>
                <w:sz w:val="16"/>
                <w:szCs w:val="16"/>
              </w:rPr>
              <w:t xml:space="preserve"> (E5P, NEFCO)</w:t>
            </w:r>
          </w:p>
        </w:tc>
        <w:tc>
          <w:tcPr>
            <w:tcW w:w="455" w:type="pct"/>
            <w:shd w:val="clear" w:color="auto" w:fill="auto"/>
            <w:vAlign w:val="center"/>
            <w:hideMark/>
          </w:tcPr>
          <w:p w14:paraId="144A823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9,330.3</w:t>
            </w:r>
          </w:p>
        </w:tc>
        <w:tc>
          <w:tcPr>
            <w:tcW w:w="495" w:type="pct"/>
            <w:shd w:val="clear" w:color="auto" w:fill="auto"/>
            <w:vAlign w:val="center"/>
            <w:hideMark/>
          </w:tcPr>
          <w:p w14:paraId="09711F2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2,350.0</w:t>
            </w:r>
          </w:p>
        </w:tc>
        <w:tc>
          <w:tcPr>
            <w:tcW w:w="641" w:type="pct"/>
            <w:shd w:val="clear" w:color="auto" w:fill="auto"/>
            <w:vAlign w:val="center"/>
            <w:hideMark/>
          </w:tcPr>
          <w:p w14:paraId="53C4684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6,979.0</w:t>
            </w:r>
          </w:p>
        </w:tc>
        <w:tc>
          <w:tcPr>
            <w:tcW w:w="399" w:type="pct"/>
            <w:shd w:val="clear" w:color="auto" w:fill="auto"/>
            <w:vAlign w:val="center"/>
            <w:hideMark/>
          </w:tcPr>
          <w:p w14:paraId="30E1D24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6,973.4</w:t>
            </w:r>
          </w:p>
        </w:tc>
        <w:tc>
          <w:tcPr>
            <w:tcW w:w="689" w:type="pct"/>
            <w:shd w:val="clear" w:color="auto" w:fill="auto"/>
            <w:vAlign w:val="center"/>
            <w:hideMark/>
          </w:tcPr>
          <w:p w14:paraId="624C96C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17,603.7</w:t>
            </w:r>
          </w:p>
        </w:tc>
      </w:tr>
      <w:tr w:rsidR="0013714A" w:rsidRPr="005210CE" w14:paraId="5670F00C" w14:textId="77777777" w:rsidTr="003E1893">
        <w:trPr>
          <w:trHeight w:val="288"/>
        </w:trPr>
        <w:tc>
          <w:tcPr>
            <w:tcW w:w="361" w:type="pct"/>
            <w:shd w:val="clear" w:color="auto" w:fill="auto"/>
            <w:vAlign w:val="center"/>
            <w:hideMark/>
          </w:tcPr>
          <w:p w14:paraId="7408345B"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25 03 08</w:t>
            </w:r>
          </w:p>
        </w:tc>
        <w:tc>
          <w:tcPr>
            <w:tcW w:w="1959" w:type="pct"/>
            <w:shd w:val="clear" w:color="auto" w:fill="auto"/>
            <w:vAlign w:val="center"/>
            <w:hideMark/>
          </w:tcPr>
          <w:p w14:paraId="79CD6D8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საცხოვრებლად</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ვარგისი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ქალაქების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საინვესტიციო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(I </w:t>
            </w:r>
            <w:proofErr w:type="spellStart"/>
            <w:r w:rsidRPr="005210CE">
              <w:rPr>
                <w:rFonts w:ascii="Sylfaen" w:eastAsia="Times New Roman" w:hAnsi="Sylfaen" w:cs="Calibri"/>
                <w:color w:val="000000"/>
                <w:sz w:val="16"/>
                <w:szCs w:val="16"/>
              </w:rPr>
              <w:t>ფაზა</w:t>
            </w:r>
            <w:proofErr w:type="spellEnd"/>
            <w:r w:rsidRPr="005210CE">
              <w:rPr>
                <w:rFonts w:ascii="Sylfaen" w:eastAsia="Times New Roman" w:hAnsi="Sylfaen" w:cs="Calibri"/>
                <w:color w:val="000000"/>
                <w:sz w:val="16"/>
                <w:szCs w:val="16"/>
              </w:rPr>
              <w:t>) (ADB)</w:t>
            </w:r>
          </w:p>
        </w:tc>
        <w:tc>
          <w:tcPr>
            <w:tcW w:w="455" w:type="pct"/>
            <w:shd w:val="clear" w:color="auto" w:fill="auto"/>
            <w:vAlign w:val="center"/>
            <w:hideMark/>
          </w:tcPr>
          <w:p w14:paraId="58F0F35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6,097.2</w:t>
            </w:r>
          </w:p>
        </w:tc>
        <w:tc>
          <w:tcPr>
            <w:tcW w:w="495" w:type="pct"/>
            <w:shd w:val="clear" w:color="auto" w:fill="auto"/>
            <w:vAlign w:val="center"/>
            <w:hideMark/>
          </w:tcPr>
          <w:p w14:paraId="2EB5570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43,000.0</w:t>
            </w:r>
          </w:p>
        </w:tc>
        <w:tc>
          <w:tcPr>
            <w:tcW w:w="641" w:type="pct"/>
            <w:shd w:val="clear" w:color="auto" w:fill="auto"/>
            <w:vAlign w:val="center"/>
            <w:hideMark/>
          </w:tcPr>
          <w:p w14:paraId="7DD9A23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33,489.0</w:t>
            </w:r>
          </w:p>
        </w:tc>
        <w:tc>
          <w:tcPr>
            <w:tcW w:w="399" w:type="pct"/>
            <w:shd w:val="clear" w:color="auto" w:fill="auto"/>
            <w:vAlign w:val="center"/>
            <w:hideMark/>
          </w:tcPr>
          <w:p w14:paraId="21318BB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33,487.0</w:t>
            </w:r>
          </w:p>
        </w:tc>
        <w:tc>
          <w:tcPr>
            <w:tcW w:w="689" w:type="pct"/>
            <w:shd w:val="clear" w:color="auto" w:fill="auto"/>
            <w:vAlign w:val="center"/>
            <w:hideMark/>
          </w:tcPr>
          <w:p w14:paraId="04CA0D6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386,784.2</w:t>
            </w:r>
          </w:p>
        </w:tc>
      </w:tr>
      <w:tr w:rsidR="0013714A" w:rsidRPr="005210CE" w14:paraId="526C764C" w14:textId="77777777" w:rsidTr="003E1893">
        <w:trPr>
          <w:trHeight w:val="288"/>
        </w:trPr>
        <w:tc>
          <w:tcPr>
            <w:tcW w:w="361" w:type="pct"/>
            <w:shd w:val="clear" w:color="auto" w:fill="auto"/>
            <w:vAlign w:val="center"/>
            <w:hideMark/>
          </w:tcPr>
          <w:p w14:paraId="45B5EF13"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25 03 09</w:t>
            </w:r>
          </w:p>
        </w:tc>
        <w:tc>
          <w:tcPr>
            <w:tcW w:w="1959" w:type="pct"/>
            <w:shd w:val="clear" w:color="auto" w:fill="auto"/>
            <w:vAlign w:val="center"/>
            <w:hideMark/>
          </w:tcPr>
          <w:p w14:paraId="6FA18943"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ურბანული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ტრანსპორტის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(EBRD)</w:t>
            </w:r>
          </w:p>
        </w:tc>
        <w:tc>
          <w:tcPr>
            <w:tcW w:w="455" w:type="pct"/>
            <w:shd w:val="clear" w:color="auto" w:fill="auto"/>
            <w:vAlign w:val="center"/>
            <w:hideMark/>
          </w:tcPr>
          <w:p w14:paraId="231BB59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51,744.6</w:t>
            </w:r>
          </w:p>
        </w:tc>
        <w:tc>
          <w:tcPr>
            <w:tcW w:w="495" w:type="pct"/>
            <w:shd w:val="clear" w:color="auto" w:fill="auto"/>
            <w:vAlign w:val="center"/>
            <w:hideMark/>
          </w:tcPr>
          <w:p w14:paraId="791345F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31,700.0</w:t>
            </w:r>
          </w:p>
        </w:tc>
        <w:tc>
          <w:tcPr>
            <w:tcW w:w="641" w:type="pct"/>
            <w:shd w:val="clear" w:color="auto" w:fill="auto"/>
            <w:vAlign w:val="center"/>
            <w:hideMark/>
          </w:tcPr>
          <w:p w14:paraId="7370E1B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34,402.1</w:t>
            </w:r>
          </w:p>
        </w:tc>
        <w:tc>
          <w:tcPr>
            <w:tcW w:w="399" w:type="pct"/>
            <w:shd w:val="clear" w:color="auto" w:fill="auto"/>
            <w:vAlign w:val="center"/>
            <w:hideMark/>
          </w:tcPr>
          <w:p w14:paraId="4C8FE50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34,401.2</w:t>
            </w:r>
          </w:p>
        </w:tc>
        <w:tc>
          <w:tcPr>
            <w:tcW w:w="689" w:type="pct"/>
            <w:shd w:val="clear" w:color="auto" w:fill="auto"/>
            <w:vAlign w:val="center"/>
            <w:hideMark/>
          </w:tcPr>
          <w:p w14:paraId="4752E6C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86,145.8</w:t>
            </w:r>
          </w:p>
        </w:tc>
      </w:tr>
      <w:tr w:rsidR="0013714A" w:rsidRPr="005210CE" w14:paraId="545ED376" w14:textId="77777777" w:rsidTr="003E1893">
        <w:trPr>
          <w:trHeight w:val="288"/>
        </w:trPr>
        <w:tc>
          <w:tcPr>
            <w:tcW w:w="361" w:type="pct"/>
            <w:shd w:val="clear" w:color="auto" w:fill="auto"/>
            <w:vAlign w:val="center"/>
            <w:hideMark/>
          </w:tcPr>
          <w:p w14:paraId="2603342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lastRenderedPageBreak/>
              <w:t>25 03 10</w:t>
            </w:r>
          </w:p>
        </w:tc>
        <w:tc>
          <w:tcPr>
            <w:tcW w:w="1959" w:type="pct"/>
            <w:shd w:val="clear" w:color="auto" w:fill="auto"/>
            <w:vAlign w:val="center"/>
            <w:hideMark/>
          </w:tcPr>
          <w:p w14:paraId="63F571C5"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ბაკურიანის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მუნიციპალური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სერვისების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(EBRD)</w:t>
            </w:r>
          </w:p>
        </w:tc>
        <w:tc>
          <w:tcPr>
            <w:tcW w:w="455" w:type="pct"/>
            <w:shd w:val="clear" w:color="auto" w:fill="auto"/>
            <w:vAlign w:val="center"/>
            <w:hideMark/>
          </w:tcPr>
          <w:p w14:paraId="5A1A811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7,420.1</w:t>
            </w:r>
          </w:p>
        </w:tc>
        <w:tc>
          <w:tcPr>
            <w:tcW w:w="495" w:type="pct"/>
            <w:shd w:val="clear" w:color="auto" w:fill="auto"/>
            <w:vAlign w:val="center"/>
            <w:hideMark/>
          </w:tcPr>
          <w:p w14:paraId="45D6FFC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4,900.0</w:t>
            </w:r>
          </w:p>
        </w:tc>
        <w:tc>
          <w:tcPr>
            <w:tcW w:w="641" w:type="pct"/>
            <w:shd w:val="clear" w:color="auto" w:fill="auto"/>
            <w:vAlign w:val="center"/>
            <w:hideMark/>
          </w:tcPr>
          <w:p w14:paraId="641E9C5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8,123.0</w:t>
            </w:r>
          </w:p>
        </w:tc>
        <w:tc>
          <w:tcPr>
            <w:tcW w:w="399" w:type="pct"/>
            <w:shd w:val="clear" w:color="auto" w:fill="auto"/>
            <w:vAlign w:val="center"/>
            <w:hideMark/>
          </w:tcPr>
          <w:p w14:paraId="0561119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8,123.4</w:t>
            </w:r>
          </w:p>
        </w:tc>
        <w:tc>
          <w:tcPr>
            <w:tcW w:w="689" w:type="pct"/>
            <w:shd w:val="clear" w:color="auto" w:fill="auto"/>
            <w:vAlign w:val="center"/>
            <w:hideMark/>
          </w:tcPr>
          <w:p w14:paraId="77ECD97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15,543.5</w:t>
            </w:r>
          </w:p>
        </w:tc>
      </w:tr>
      <w:tr w:rsidR="0013714A" w:rsidRPr="005210CE" w14:paraId="74A35BD9" w14:textId="77777777" w:rsidTr="003E1893">
        <w:trPr>
          <w:trHeight w:val="288"/>
        </w:trPr>
        <w:tc>
          <w:tcPr>
            <w:tcW w:w="361" w:type="pct"/>
            <w:shd w:val="clear" w:color="auto" w:fill="auto"/>
            <w:vAlign w:val="center"/>
            <w:hideMark/>
          </w:tcPr>
          <w:p w14:paraId="54E3492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25 03 11</w:t>
            </w:r>
          </w:p>
        </w:tc>
        <w:tc>
          <w:tcPr>
            <w:tcW w:w="1959" w:type="pct"/>
            <w:shd w:val="clear" w:color="auto" w:fill="auto"/>
            <w:vAlign w:val="center"/>
            <w:hideMark/>
          </w:tcPr>
          <w:p w14:paraId="2E7B5875"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ტურისტული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მშენებლობა-რეაბილიტაცია</w:t>
            </w:r>
            <w:proofErr w:type="spellEnd"/>
          </w:p>
        </w:tc>
        <w:tc>
          <w:tcPr>
            <w:tcW w:w="455" w:type="pct"/>
            <w:shd w:val="clear" w:color="auto" w:fill="auto"/>
            <w:vAlign w:val="center"/>
            <w:hideMark/>
          </w:tcPr>
          <w:p w14:paraId="4CFD45D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7,344.1</w:t>
            </w:r>
          </w:p>
        </w:tc>
        <w:tc>
          <w:tcPr>
            <w:tcW w:w="495" w:type="pct"/>
            <w:shd w:val="clear" w:color="auto" w:fill="auto"/>
            <w:vAlign w:val="center"/>
            <w:hideMark/>
          </w:tcPr>
          <w:p w14:paraId="2B6C171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1,200.0</w:t>
            </w:r>
          </w:p>
        </w:tc>
        <w:tc>
          <w:tcPr>
            <w:tcW w:w="641" w:type="pct"/>
            <w:shd w:val="clear" w:color="auto" w:fill="auto"/>
            <w:vAlign w:val="center"/>
            <w:hideMark/>
          </w:tcPr>
          <w:p w14:paraId="6CBE1DE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2,169.0</w:t>
            </w:r>
          </w:p>
        </w:tc>
        <w:tc>
          <w:tcPr>
            <w:tcW w:w="399" w:type="pct"/>
            <w:shd w:val="clear" w:color="auto" w:fill="auto"/>
            <w:vAlign w:val="center"/>
            <w:hideMark/>
          </w:tcPr>
          <w:p w14:paraId="548EE7C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2,169.0</w:t>
            </w:r>
          </w:p>
        </w:tc>
        <w:tc>
          <w:tcPr>
            <w:tcW w:w="689" w:type="pct"/>
            <w:shd w:val="clear" w:color="auto" w:fill="auto"/>
            <w:vAlign w:val="center"/>
            <w:hideMark/>
          </w:tcPr>
          <w:p w14:paraId="095DF59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10,563.1</w:t>
            </w:r>
          </w:p>
        </w:tc>
      </w:tr>
      <w:tr w:rsidR="0013714A" w:rsidRPr="005210CE" w14:paraId="50F9DF51" w14:textId="77777777" w:rsidTr="003E1893">
        <w:trPr>
          <w:trHeight w:val="288"/>
        </w:trPr>
        <w:tc>
          <w:tcPr>
            <w:tcW w:w="361" w:type="pct"/>
            <w:shd w:val="clear" w:color="auto" w:fill="auto"/>
            <w:vAlign w:val="center"/>
            <w:hideMark/>
          </w:tcPr>
          <w:p w14:paraId="3A07844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25 03 12</w:t>
            </w:r>
          </w:p>
        </w:tc>
        <w:tc>
          <w:tcPr>
            <w:tcW w:w="1959" w:type="pct"/>
            <w:shd w:val="clear" w:color="auto" w:fill="auto"/>
            <w:vAlign w:val="center"/>
            <w:hideMark/>
          </w:tcPr>
          <w:p w14:paraId="4D6B4A2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რეგიონალური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II (</w:t>
            </w:r>
            <w:proofErr w:type="spellStart"/>
            <w:r w:rsidRPr="005210CE">
              <w:rPr>
                <w:rFonts w:ascii="Sylfaen" w:eastAsia="Times New Roman" w:hAnsi="Sylfaen" w:cs="Calibri"/>
                <w:color w:val="000000"/>
                <w:sz w:val="16"/>
                <w:szCs w:val="16"/>
              </w:rPr>
              <w:t>იმერეთი</w:t>
            </w:r>
            <w:proofErr w:type="spellEnd"/>
            <w:r w:rsidRPr="005210CE">
              <w:rPr>
                <w:rFonts w:ascii="Sylfaen" w:eastAsia="Times New Roman" w:hAnsi="Sylfaen" w:cs="Calibri"/>
                <w:color w:val="000000"/>
                <w:sz w:val="16"/>
                <w:szCs w:val="16"/>
              </w:rPr>
              <w:t>) (WB)</w:t>
            </w:r>
          </w:p>
        </w:tc>
        <w:tc>
          <w:tcPr>
            <w:tcW w:w="455" w:type="pct"/>
            <w:shd w:val="clear" w:color="auto" w:fill="auto"/>
            <w:vAlign w:val="center"/>
            <w:hideMark/>
          </w:tcPr>
          <w:p w14:paraId="28096FC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99,724.8</w:t>
            </w:r>
          </w:p>
        </w:tc>
        <w:tc>
          <w:tcPr>
            <w:tcW w:w="495" w:type="pct"/>
            <w:shd w:val="clear" w:color="auto" w:fill="auto"/>
            <w:vAlign w:val="center"/>
            <w:hideMark/>
          </w:tcPr>
          <w:p w14:paraId="0D11C71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w:t>
            </w:r>
          </w:p>
        </w:tc>
        <w:tc>
          <w:tcPr>
            <w:tcW w:w="641" w:type="pct"/>
            <w:shd w:val="clear" w:color="auto" w:fill="auto"/>
            <w:vAlign w:val="center"/>
            <w:hideMark/>
          </w:tcPr>
          <w:p w14:paraId="7E0F6DC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52.0</w:t>
            </w:r>
          </w:p>
        </w:tc>
        <w:tc>
          <w:tcPr>
            <w:tcW w:w="399" w:type="pct"/>
            <w:shd w:val="clear" w:color="auto" w:fill="auto"/>
            <w:vAlign w:val="center"/>
            <w:hideMark/>
          </w:tcPr>
          <w:p w14:paraId="30F2925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51.3</w:t>
            </w:r>
          </w:p>
        </w:tc>
        <w:tc>
          <w:tcPr>
            <w:tcW w:w="689" w:type="pct"/>
            <w:shd w:val="clear" w:color="auto" w:fill="auto"/>
            <w:vAlign w:val="center"/>
            <w:hideMark/>
          </w:tcPr>
          <w:p w14:paraId="64E56FA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99,776.1</w:t>
            </w:r>
          </w:p>
        </w:tc>
      </w:tr>
      <w:tr w:rsidR="0013714A" w:rsidRPr="005210CE" w14:paraId="7C82279A" w14:textId="77777777" w:rsidTr="003E1893">
        <w:trPr>
          <w:trHeight w:val="288"/>
        </w:trPr>
        <w:tc>
          <w:tcPr>
            <w:tcW w:w="361" w:type="pct"/>
            <w:shd w:val="clear" w:color="auto" w:fill="auto"/>
            <w:vAlign w:val="center"/>
            <w:hideMark/>
          </w:tcPr>
          <w:p w14:paraId="1CF90B5B"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25 03 13</w:t>
            </w:r>
          </w:p>
        </w:tc>
        <w:tc>
          <w:tcPr>
            <w:tcW w:w="1959" w:type="pct"/>
            <w:shd w:val="clear" w:color="auto" w:fill="auto"/>
            <w:vAlign w:val="center"/>
            <w:hideMark/>
          </w:tcPr>
          <w:p w14:paraId="19356F3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ჭიათურის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საბაგირო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გზების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რეკონსტრუქცია-რეაბილიტაციის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(Government of France)</w:t>
            </w:r>
          </w:p>
        </w:tc>
        <w:tc>
          <w:tcPr>
            <w:tcW w:w="455" w:type="pct"/>
            <w:shd w:val="clear" w:color="auto" w:fill="auto"/>
            <w:vAlign w:val="center"/>
            <w:hideMark/>
          </w:tcPr>
          <w:p w14:paraId="31F92E1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46,734.7</w:t>
            </w:r>
          </w:p>
        </w:tc>
        <w:tc>
          <w:tcPr>
            <w:tcW w:w="495" w:type="pct"/>
            <w:shd w:val="clear" w:color="auto" w:fill="auto"/>
            <w:vAlign w:val="center"/>
            <w:hideMark/>
          </w:tcPr>
          <w:p w14:paraId="3F69BAF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1,000.0</w:t>
            </w:r>
          </w:p>
        </w:tc>
        <w:tc>
          <w:tcPr>
            <w:tcW w:w="641" w:type="pct"/>
            <w:shd w:val="clear" w:color="auto" w:fill="auto"/>
            <w:vAlign w:val="center"/>
            <w:hideMark/>
          </w:tcPr>
          <w:p w14:paraId="563564D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6,925.0</w:t>
            </w:r>
          </w:p>
        </w:tc>
        <w:tc>
          <w:tcPr>
            <w:tcW w:w="399" w:type="pct"/>
            <w:shd w:val="clear" w:color="auto" w:fill="auto"/>
            <w:vAlign w:val="center"/>
            <w:hideMark/>
          </w:tcPr>
          <w:p w14:paraId="5969D21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6,903.6</w:t>
            </w:r>
          </w:p>
        </w:tc>
        <w:tc>
          <w:tcPr>
            <w:tcW w:w="689" w:type="pct"/>
            <w:shd w:val="clear" w:color="auto" w:fill="auto"/>
            <w:vAlign w:val="center"/>
            <w:hideMark/>
          </w:tcPr>
          <w:p w14:paraId="4BAE65B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54,188.3</w:t>
            </w:r>
          </w:p>
        </w:tc>
      </w:tr>
      <w:tr w:rsidR="0013714A" w:rsidRPr="005210CE" w14:paraId="6C3B7F73" w14:textId="77777777" w:rsidTr="003E1893">
        <w:trPr>
          <w:trHeight w:val="288"/>
        </w:trPr>
        <w:tc>
          <w:tcPr>
            <w:tcW w:w="361" w:type="pct"/>
            <w:shd w:val="clear" w:color="auto" w:fill="auto"/>
            <w:vAlign w:val="center"/>
            <w:hideMark/>
          </w:tcPr>
          <w:p w14:paraId="2836294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25 03 21</w:t>
            </w:r>
          </w:p>
        </w:tc>
        <w:tc>
          <w:tcPr>
            <w:tcW w:w="1959" w:type="pct"/>
            <w:shd w:val="clear" w:color="auto" w:fill="auto"/>
            <w:vAlign w:val="center"/>
            <w:hideMark/>
          </w:tcPr>
          <w:p w14:paraId="40DA0C51"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განახლებული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რეგიონების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p>
        </w:tc>
        <w:tc>
          <w:tcPr>
            <w:tcW w:w="455" w:type="pct"/>
            <w:shd w:val="clear" w:color="auto" w:fill="auto"/>
            <w:vAlign w:val="center"/>
            <w:hideMark/>
          </w:tcPr>
          <w:p w14:paraId="0817478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001F160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90,000.0</w:t>
            </w:r>
          </w:p>
        </w:tc>
        <w:tc>
          <w:tcPr>
            <w:tcW w:w="641" w:type="pct"/>
            <w:shd w:val="clear" w:color="auto" w:fill="auto"/>
            <w:vAlign w:val="center"/>
            <w:hideMark/>
          </w:tcPr>
          <w:p w14:paraId="439CCF2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137,114.8</w:t>
            </w:r>
          </w:p>
        </w:tc>
        <w:tc>
          <w:tcPr>
            <w:tcW w:w="399" w:type="pct"/>
            <w:shd w:val="clear" w:color="auto" w:fill="auto"/>
            <w:vAlign w:val="center"/>
            <w:hideMark/>
          </w:tcPr>
          <w:p w14:paraId="71C4D9D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137,113.2</w:t>
            </w:r>
          </w:p>
        </w:tc>
        <w:tc>
          <w:tcPr>
            <w:tcW w:w="689" w:type="pct"/>
            <w:shd w:val="clear" w:color="auto" w:fill="auto"/>
            <w:vAlign w:val="center"/>
            <w:hideMark/>
          </w:tcPr>
          <w:p w14:paraId="27E7372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1,027,113.2</w:t>
            </w:r>
          </w:p>
        </w:tc>
      </w:tr>
      <w:tr w:rsidR="0013714A" w:rsidRPr="005210CE" w14:paraId="4858B801" w14:textId="77777777" w:rsidTr="003E1893">
        <w:trPr>
          <w:trHeight w:val="288"/>
        </w:trPr>
        <w:tc>
          <w:tcPr>
            <w:tcW w:w="361" w:type="pct"/>
            <w:shd w:val="clear" w:color="auto" w:fill="auto"/>
            <w:vAlign w:val="center"/>
            <w:hideMark/>
          </w:tcPr>
          <w:p w14:paraId="4195460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25 04 01</w:t>
            </w:r>
          </w:p>
        </w:tc>
        <w:tc>
          <w:tcPr>
            <w:tcW w:w="1959" w:type="pct"/>
            <w:shd w:val="clear" w:color="auto" w:fill="auto"/>
            <w:vAlign w:val="center"/>
            <w:hideMark/>
          </w:tcPr>
          <w:p w14:paraId="16AC6013"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ურბანული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მომსახურების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წყალმომარაგებისა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წყალარინების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სექტორი</w:t>
            </w:r>
            <w:proofErr w:type="spellEnd"/>
            <w:r w:rsidRPr="005210CE">
              <w:rPr>
                <w:rFonts w:ascii="Sylfaen" w:eastAsia="Times New Roman" w:hAnsi="Sylfaen" w:cs="Calibri"/>
                <w:color w:val="000000"/>
                <w:sz w:val="16"/>
                <w:szCs w:val="16"/>
              </w:rPr>
              <w:t>) (ADB)</w:t>
            </w:r>
          </w:p>
        </w:tc>
        <w:tc>
          <w:tcPr>
            <w:tcW w:w="455" w:type="pct"/>
            <w:shd w:val="clear" w:color="auto" w:fill="auto"/>
            <w:vAlign w:val="center"/>
            <w:hideMark/>
          </w:tcPr>
          <w:p w14:paraId="6DEE711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956,514.5</w:t>
            </w:r>
          </w:p>
        </w:tc>
        <w:tc>
          <w:tcPr>
            <w:tcW w:w="495" w:type="pct"/>
            <w:shd w:val="clear" w:color="auto" w:fill="auto"/>
            <w:vAlign w:val="center"/>
            <w:hideMark/>
          </w:tcPr>
          <w:p w14:paraId="6F75AEC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83,000.0</w:t>
            </w:r>
          </w:p>
        </w:tc>
        <w:tc>
          <w:tcPr>
            <w:tcW w:w="641" w:type="pct"/>
            <w:shd w:val="clear" w:color="auto" w:fill="auto"/>
            <w:vAlign w:val="center"/>
            <w:hideMark/>
          </w:tcPr>
          <w:p w14:paraId="10BE513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67,825.0</w:t>
            </w:r>
          </w:p>
        </w:tc>
        <w:tc>
          <w:tcPr>
            <w:tcW w:w="399" w:type="pct"/>
            <w:shd w:val="clear" w:color="auto" w:fill="auto"/>
            <w:vAlign w:val="center"/>
            <w:hideMark/>
          </w:tcPr>
          <w:p w14:paraId="703EBE3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72,844.8</w:t>
            </w:r>
          </w:p>
        </w:tc>
        <w:tc>
          <w:tcPr>
            <w:tcW w:w="689" w:type="pct"/>
            <w:shd w:val="clear" w:color="auto" w:fill="auto"/>
            <w:vAlign w:val="center"/>
            <w:hideMark/>
          </w:tcPr>
          <w:p w14:paraId="32141AE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1,253,059.3</w:t>
            </w:r>
          </w:p>
        </w:tc>
      </w:tr>
      <w:tr w:rsidR="0013714A" w:rsidRPr="005210CE" w14:paraId="08017D9F" w14:textId="77777777" w:rsidTr="003E1893">
        <w:trPr>
          <w:trHeight w:val="288"/>
        </w:trPr>
        <w:tc>
          <w:tcPr>
            <w:tcW w:w="361" w:type="pct"/>
            <w:shd w:val="clear" w:color="auto" w:fill="auto"/>
            <w:vAlign w:val="center"/>
            <w:hideMark/>
          </w:tcPr>
          <w:p w14:paraId="0E97DF06"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25 04 02</w:t>
            </w:r>
          </w:p>
        </w:tc>
        <w:tc>
          <w:tcPr>
            <w:tcW w:w="1959" w:type="pct"/>
            <w:shd w:val="clear" w:color="auto" w:fill="auto"/>
            <w:vAlign w:val="center"/>
            <w:hideMark/>
          </w:tcPr>
          <w:p w14:paraId="7353A8CA"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მდგრადი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წყალმომარაგებისა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სანიტარული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სექტორის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(ADB)</w:t>
            </w:r>
          </w:p>
        </w:tc>
        <w:tc>
          <w:tcPr>
            <w:tcW w:w="455" w:type="pct"/>
            <w:shd w:val="clear" w:color="auto" w:fill="auto"/>
            <w:vAlign w:val="center"/>
            <w:hideMark/>
          </w:tcPr>
          <w:p w14:paraId="6B7F55C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0F09971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5,750.0</w:t>
            </w:r>
          </w:p>
        </w:tc>
        <w:tc>
          <w:tcPr>
            <w:tcW w:w="641" w:type="pct"/>
            <w:shd w:val="clear" w:color="auto" w:fill="auto"/>
            <w:vAlign w:val="center"/>
            <w:hideMark/>
          </w:tcPr>
          <w:p w14:paraId="7DF54BC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3,635.0</w:t>
            </w:r>
          </w:p>
        </w:tc>
        <w:tc>
          <w:tcPr>
            <w:tcW w:w="399" w:type="pct"/>
            <w:shd w:val="clear" w:color="auto" w:fill="auto"/>
            <w:vAlign w:val="center"/>
            <w:hideMark/>
          </w:tcPr>
          <w:p w14:paraId="4669F58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3,638.8</w:t>
            </w:r>
          </w:p>
        </w:tc>
        <w:tc>
          <w:tcPr>
            <w:tcW w:w="689" w:type="pct"/>
            <w:shd w:val="clear" w:color="auto" w:fill="auto"/>
            <w:vAlign w:val="center"/>
            <w:hideMark/>
          </w:tcPr>
          <w:p w14:paraId="69FC1D6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38,988.8</w:t>
            </w:r>
          </w:p>
        </w:tc>
      </w:tr>
      <w:tr w:rsidR="0013714A" w:rsidRPr="005210CE" w14:paraId="6B6A3BF8" w14:textId="77777777" w:rsidTr="003E1893">
        <w:trPr>
          <w:trHeight w:val="288"/>
        </w:trPr>
        <w:tc>
          <w:tcPr>
            <w:tcW w:w="361" w:type="pct"/>
            <w:shd w:val="clear" w:color="auto" w:fill="auto"/>
            <w:vAlign w:val="center"/>
            <w:hideMark/>
          </w:tcPr>
          <w:p w14:paraId="3C3CF7E1"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25 04 03</w:t>
            </w:r>
          </w:p>
        </w:tc>
        <w:tc>
          <w:tcPr>
            <w:tcW w:w="1959" w:type="pct"/>
            <w:shd w:val="clear" w:color="auto" w:fill="auto"/>
            <w:vAlign w:val="center"/>
            <w:hideMark/>
          </w:tcPr>
          <w:p w14:paraId="09FE58A5"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იმერეთის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ყაზბეგის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მუნიციპალიტეტებში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კომუნალური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7D9B669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773.1</w:t>
            </w:r>
          </w:p>
        </w:tc>
        <w:tc>
          <w:tcPr>
            <w:tcW w:w="495" w:type="pct"/>
            <w:shd w:val="clear" w:color="auto" w:fill="auto"/>
            <w:vAlign w:val="center"/>
            <w:hideMark/>
          </w:tcPr>
          <w:p w14:paraId="4DBC897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7,800.0</w:t>
            </w:r>
          </w:p>
        </w:tc>
        <w:tc>
          <w:tcPr>
            <w:tcW w:w="641" w:type="pct"/>
            <w:shd w:val="clear" w:color="auto" w:fill="auto"/>
            <w:vAlign w:val="center"/>
            <w:hideMark/>
          </w:tcPr>
          <w:p w14:paraId="54F2CB4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2,000.0</w:t>
            </w:r>
          </w:p>
        </w:tc>
        <w:tc>
          <w:tcPr>
            <w:tcW w:w="399" w:type="pct"/>
            <w:shd w:val="clear" w:color="auto" w:fill="auto"/>
            <w:vAlign w:val="center"/>
            <w:hideMark/>
          </w:tcPr>
          <w:p w14:paraId="016D91A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89" w:type="pct"/>
            <w:shd w:val="clear" w:color="auto" w:fill="auto"/>
            <w:vAlign w:val="center"/>
            <w:hideMark/>
          </w:tcPr>
          <w:p w14:paraId="637A71B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365,773.1</w:t>
            </w:r>
          </w:p>
        </w:tc>
      </w:tr>
      <w:tr w:rsidR="0013714A" w:rsidRPr="005210CE" w14:paraId="1A34E6A4" w14:textId="77777777" w:rsidTr="003E1893">
        <w:trPr>
          <w:trHeight w:val="288"/>
        </w:trPr>
        <w:tc>
          <w:tcPr>
            <w:tcW w:w="361" w:type="pct"/>
            <w:shd w:val="clear" w:color="auto" w:fill="auto"/>
            <w:vAlign w:val="center"/>
            <w:hideMark/>
          </w:tcPr>
          <w:p w14:paraId="658B9C5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25 04 04</w:t>
            </w:r>
          </w:p>
        </w:tc>
        <w:tc>
          <w:tcPr>
            <w:tcW w:w="1959" w:type="pct"/>
            <w:shd w:val="clear" w:color="auto" w:fill="auto"/>
            <w:vAlign w:val="center"/>
            <w:hideMark/>
          </w:tcPr>
          <w:p w14:paraId="37FAA4F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ქალაქ</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ხაშურის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მიმდებარე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დასახლებების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წყალმომარაგებისა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წყალარინების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სისტემების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გაუმჯობესება</w:t>
            </w:r>
            <w:proofErr w:type="spellEnd"/>
            <w:r w:rsidRPr="005210CE">
              <w:rPr>
                <w:rFonts w:ascii="Sylfaen" w:eastAsia="Times New Roman" w:hAnsi="Sylfaen" w:cs="Calibri"/>
                <w:color w:val="000000"/>
                <w:sz w:val="16"/>
                <w:szCs w:val="16"/>
              </w:rPr>
              <w:t xml:space="preserve"> (AFD,EU)</w:t>
            </w:r>
          </w:p>
        </w:tc>
        <w:tc>
          <w:tcPr>
            <w:tcW w:w="455" w:type="pct"/>
            <w:shd w:val="clear" w:color="auto" w:fill="auto"/>
            <w:vAlign w:val="center"/>
            <w:hideMark/>
          </w:tcPr>
          <w:p w14:paraId="2597FB1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495" w:type="pct"/>
            <w:shd w:val="clear" w:color="auto" w:fill="auto"/>
            <w:vAlign w:val="center"/>
            <w:hideMark/>
          </w:tcPr>
          <w:p w14:paraId="5287726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1,700.0</w:t>
            </w:r>
          </w:p>
        </w:tc>
        <w:tc>
          <w:tcPr>
            <w:tcW w:w="641" w:type="pct"/>
            <w:shd w:val="clear" w:color="auto" w:fill="auto"/>
            <w:vAlign w:val="center"/>
            <w:hideMark/>
          </w:tcPr>
          <w:p w14:paraId="313C87E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1,250.0</w:t>
            </w:r>
          </w:p>
        </w:tc>
        <w:tc>
          <w:tcPr>
            <w:tcW w:w="399" w:type="pct"/>
            <w:shd w:val="clear" w:color="auto" w:fill="auto"/>
            <w:vAlign w:val="center"/>
            <w:hideMark/>
          </w:tcPr>
          <w:p w14:paraId="7A35678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89" w:type="pct"/>
            <w:shd w:val="clear" w:color="auto" w:fill="auto"/>
            <w:vAlign w:val="center"/>
            <w:hideMark/>
          </w:tcPr>
          <w:p w14:paraId="6DD186F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232,000.0</w:t>
            </w:r>
          </w:p>
        </w:tc>
      </w:tr>
      <w:tr w:rsidR="0013714A" w:rsidRPr="005210CE" w14:paraId="46B4D586" w14:textId="77777777" w:rsidTr="003E1893">
        <w:trPr>
          <w:trHeight w:val="288"/>
        </w:trPr>
        <w:tc>
          <w:tcPr>
            <w:tcW w:w="361" w:type="pct"/>
            <w:shd w:val="clear" w:color="auto" w:fill="auto"/>
            <w:vAlign w:val="center"/>
            <w:hideMark/>
          </w:tcPr>
          <w:p w14:paraId="7A80DABF"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25 04 05</w:t>
            </w:r>
          </w:p>
        </w:tc>
        <w:tc>
          <w:tcPr>
            <w:tcW w:w="1959" w:type="pct"/>
            <w:shd w:val="clear" w:color="auto" w:fill="auto"/>
            <w:vAlign w:val="center"/>
            <w:hideMark/>
          </w:tcPr>
          <w:p w14:paraId="3C54C1EE"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ქუთაისის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წყალარინების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(EIB, EPTATF)</w:t>
            </w:r>
          </w:p>
        </w:tc>
        <w:tc>
          <w:tcPr>
            <w:tcW w:w="455" w:type="pct"/>
            <w:shd w:val="clear" w:color="auto" w:fill="auto"/>
            <w:vAlign w:val="center"/>
            <w:hideMark/>
          </w:tcPr>
          <w:p w14:paraId="1AA09AB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94.1</w:t>
            </w:r>
          </w:p>
        </w:tc>
        <w:tc>
          <w:tcPr>
            <w:tcW w:w="495" w:type="pct"/>
            <w:shd w:val="clear" w:color="auto" w:fill="auto"/>
            <w:vAlign w:val="center"/>
            <w:hideMark/>
          </w:tcPr>
          <w:p w14:paraId="1E5BE40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4,200.0</w:t>
            </w:r>
          </w:p>
        </w:tc>
        <w:tc>
          <w:tcPr>
            <w:tcW w:w="641" w:type="pct"/>
            <w:shd w:val="clear" w:color="auto" w:fill="auto"/>
            <w:vAlign w:val="center"/>
            <w:hideMark/>
          </w:tcPr>
          <w:p w14:paraId="4647A4F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1,970.0</w:t>
            </w:r>
          </w:p>
        </w:tc>
        <w:tc>
          <w:tcPr>
            <w:tcW w:w="399" w:type="pct"/>
            <w:shd w:val="clear" w:color="auto" w:fill="auto"/>
            <w:vAlign w:val="center"/>
            <w:hideMark/>
          </w:tcPr>
          <w:p w14:paraId="458FF84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188.0</w:t>
            </w:r>
          </w:p>
        </w:tc>
        <w:tc>
          <w:tcPr>
            <w:tcW w:w="689" w:type="pct"/>
            <w:shd w:val="clear" w:color="auto" w:fill="auto"/>
            <w:vAlign w:val="center"/>
            <w:hideMark/>
          </w:tcPr>
          <w:p w14:paraId="3F33F11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326,282.1</w:t>
            </w:r>
          </w:p>
        </w:tc>
      </w:tr>
      <w:tr w:rsidR="0013714A" w:rsidRPr="005210CE" w14:paraId="63A390C6" w14:textId="77777777" w:rsidTr="003E1893">
        <w:trPr>
          <w:trHeight w:val="288"/>
        </w:trPr>
        <w:tc>
          <w:tcPr>
            <w:tcW w:w="361" w:type="pct"/>
            <w:shd w:val="clear" w:color="auto" w:fill="auto"/>
            <w:vAlign w:val="center"/>
            <w:hideMark/>
          </w:tcPr>
          <w:p w14:paraId="22704B2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25 04 06</w:t>
            </w:r>
          </w:p>
        </w:tc>
        <w:tc>
          <w:tcPr>
            <w:tcW w:w="1959" w:type="pct"/>
            <w:shd w:val="clear" w:color="auto" w:fill="auto"/>
            <w:vAlign w:val="center"/>
            <w:hideMark/>
          </w:tcPr>
          <w:p w14:paraId="4900BA7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რეგიონებში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მხარდაჭერის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ღონისძიებები</w:t>
            </w:r>
            <w:proofErr w:type="spellEnd"/>
          </w:p>
        </w:tc>
        <w:tc>
          <w:tcPr>
            <w:tcW w:w="455" w:type="pct"/>
            <w:shd w:val="clear" w:color="auto" w:fill="auto"/>
            <w:vAlign w:val="center"/>
            <w:hideMark/>
          </w:tcPr>
          <w:p w14:paraId="3BFF2FA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121,089.1</w:t>
            </w:r>
          </w:p>
        </w:tc>
        <w:tc>
          <w:tcPr>
            <w:tcW w:w="495" w:type="pct"/>
            <w:shd w:val="clear" w:color="auto" w:fill="auto"/>
            <w:vAlign w:val="center"/>
            <w:hideMark/>
          </w:tcPr>
          <w:p w14:paraId="47D3857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225,000.0</w:t>
            </w:r>
          </w:p>
        </w:tc>
        <w:tc>
          <w:tcPr>
            <w:tcW w:w="641" w:type="pct"/>
            <w:shd w:val="clear" w:color="auto" w:fill="auto"/>
            <w:vAlign w:val="center"/>
            <w:hideMark/>
          </w:tcPr>
          <w:p w14:paraId="18B2F1E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192,870.0</w:t>
            </w:r>
          </w:p>
        </w:tc>
        <w:tc>
          <w:tcPr>
            <w:tcW w:w="399" w:type="pct"/>
            <w:shd w:val="clear" w:color="auto" w:fill="auto"/>
            <w:vAlign w:val="center"/>
            <w:hideMark/>
          </w:tcPr>
          <w:p w14:paraId="23F6169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192,870.0</w:t>
            </w:r>
          </w:p>
        </w:tc>
        <w:tc>
          <w:tcPr>
            <w:tcW w:w="689" w:type="pct"/>
            <w:shd w:val="clear" w:color="auto" w:fill="auto"/>
            <w:vAlign w:val="center"/>
            <w:hideMark/>
          </w:tcPr>
          <w:p w14:paraId="32CC534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1,618,959.1</w:t>
            </w:r>
          </w:p>
        </w:tc>
      </w:tr>
      <w:tr w:rsidR="0013714A" w:rsidRPr="005210CE" w14:paraId="6C3D2C29" w14:textId="77777777" w:rsidTr="003E1893">
        <w:trPr>
          <w:trHeight w:val="288"/>
        </w:trPr>
        <w:tc>
          <w:tcPr>
            <w:tcW w:w="361" w:type="pct"/>
            <w:shd w:val="clear" w:color="auto" w:fill="auto"/>
            <w:vAlign w:val="center"/>
            <w:hideMark/>
          </w:tcPr>
          <w:p w14:paraId="14F5EECC"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25 04 07</w:t>
            </w:r>
          </w:p>
        </w:tc>
        <w:tc>
          <w:tcPr>
            <w:tcW w:w="1959" w:type="pct"/>
            <w:shd w:val="clear" w:color="auto" w:fill="auto"/>
            <w:vAlign w:val="center"/>
            <w:hideMark/>
          </w:tcPr>
          <w:p w14:paraId="39D6CD0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საკანალიზაციო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სისტემების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მდგრადი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(SIDA)</w:t>
            </w:r>
          </w:p>
        </w:tc>
        <w:tc>
          <w:tcPr>
            <w:tcW w:w="455" w:type="pct"/>
            <w:shd w:val="clear" w:color="auto" w:fill="auto"/>
            <w:vAlign w:val="center"/>
            <w:hideMark/>
          </w:tcPr>
          <w:p w14:paraId="0084FD0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30,131.1</w:t>
            </w:r>
          </w:p>
        </w:tc>
        <w:tc>
          <w:tcPr>
            <w:tcW w:w="495" w:type="pct"/>
            <w:shd w:val="clear" w:color="auto" w:fill="auto"/>
            <w:vAlign w:val="center"/>
            <w:hideMark/>
          </w:tcPr>
          <w:p w14:paraId="08EBF42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700.0</w:t>
            </w:r>
          </w:p>
        </w:tc>
        <w:tc>
          <w:tcPr>
            <w:tcW w:w="641" w:type="pct"/>
            <w:shd w:val="clear" w:color="auto" w:fill="auto"/>
            <w:vAlign w:val="center"/>
            <w:hideMark/>
          </w:tcPr>
          <w:p w14:paraId="5F0314C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117.1</w:t>
            </w:r>
          </w:p>
        </w:tc>
        <w:tc>
          <w:tcPr>
            <w:tcW w:w="399" w:type="pct"/>
            <w:shd w:val="clear" w:color="auto" w:fill="auto"/>
            <w:vAlign w:val="center"/>
            <w:hideMark/>
          </w:tcPr>
          <w:p w14:paraId="1440DEA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116.7</w:t>
            </w:r>
          </w:p>
        </w:tc>
        <w:tc>
          <w:tcPr>
            <w:tcW w:w="689" w:type="pct"/>
            <w:shd w:val="clear" w:color="auto" w:fill="auto"/>
            <w:vAlign w:val="center"/>
            <w:hideMark/>
          </w:tcPr>
          <w:p w14:paraId="17A9E83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30,247.8</w:t>
            </w:r>
          </w:p>
        </w:tc>
      </w:tr>
      <w:tr w:rsidR="0013714A" w:rsidRPr="005210CE" w14:paraId="1104BFE5" w14:textId="77777777" w:rsidTr="003E1893">
        <w:trPr>
          <w:trHeight w:val="288"/>
        </w:trPr>
        <w:tc>
          <w:tcPr>
            <w:tcW w:w="361" w:type="pct"/>
            <w:shd w:val="clear" w:color="auto" w:fill="auto"/>
            <w:vAlign w:val="center"/>
            <w:hideMark/>
          </w:tcPr>
          <w:p w14:paraId="01D41FFA"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25 04 08</w:t>
            </w:r>
          </w:p>
        </w:tc>
        <w:tc>
          <w:tcPr>
            <w:tcW w:w="1959" w:type="pct"/>
            <w:shd w:val="clear" w:color="auto" w:fill="auto"/>
            <w:vAlign w:val="center"/>
            <w:hideMark/>
          </w:tcPr>
          <w:p w14:paraId="41DB6FB2"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წყლის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განახლების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II (EIB, EU)</w:t>
            </w:r>
          </w:p>
        </w:tc>
        <w:tc>
          <w:tcPr>
            <w:tcW w:w="455" w:type="pct"/>
            <w:shd w:val="clear" w:color="auto" w:fill="auto"/>
            <w:vAlign w:val="center"/>
            <w:hideMark/>
          </w:tcPr>
          <w:p w14:paraId="1A58CA2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134,417.3</w:t>
            </w:r>
          </w:p>
        </w:tc>
        <w:tc>
          <w:tcPr>
            <w:tcW w:w="495" w:type="pct"/>
            <w:shd w:val="clear" w:color="auto" w:fill="auto"/>
            <w:vAlign w:val="center"/>
            <w:hideMark/>
          </w:tcPr>
          <w:p w14:paraId="5B4FCD0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450.0</w:t>
            </w:r>
          </w:p>
        </w:tc>
        <w:tc>
          <w:tcPr>
            <w:tcW w:w="641" w:type="pct"/>
            <w:shd w:val="clear" w:color="auto" w:fill="auto"/>
            <w:vAlign w:val="center"/>
            <w:hideMark/>
          </w:tcPr>
          <w:p w14:paraId="1F7A3CD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56.0</w:t>
            </w:r>
          </w:p>
        </w:tc>
        <w:tc>
          <w:tcPr>
            <w:tcW w:w="399" w:type="pct"/>
            <w:shd w:val="clear" w:color="auto" w:fill="auto"/>
            <w:vAlign w:val="center"/>
            <w:hideMark/>
          </w:tcPr>
          <w:p w14:paraId="2F7E05F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55.1</w:t>
            </w:r>
          </w:p>
        </w:tc>
        <w:tc>
          <w:tcPr>
            <w:tcW w:w="689" w:type="pct"/>
            <w:shd w:val="clear" w:color="auto" w:fill="auto"/>
            <w:vAlign w:val="center"/>
            <w:hideMark/>
          </w:tcPr>
          <w:p w14:paraId="10B87F9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134,472.4</w:t>
            </w:r>
          </w:p>
        </w:tc>
      </w:tr>
      <w:tr w:rsidR="0013714A" w:rsidRPr="005210CE" w14:paraId="23C4A811" w14:textId="77777777" w:rsidTr="003E1893">
        <w:trPr>
          <w:trHeight w:val="288"/>
        </w:trPr>
        <w:tc>
          <w:tcPr>
            <w:tcW w:w="361" w:type="pct"/>
            <w:shd w:val="clear" w:color="auto" w:fill="auto"/>
            <w:vAlign w:val="center"/>
            <w:hideMark/>
          </w:tcPr>
          <w:p w14:paraId="7E427274"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25 05 01</w:t>
            </w:r>
          </w:p>
        </w:tc>
        <w:tc>
          <w:tcPr>
            <w:tcW w:w="1959" w:type="pct"/>
            <w:shd w:val="clear" w:color="auto" w:fill="auto"/>
            <w:vAlign w:val="center"/>
            <w:hideMark/>
          </w:tcPr>
          <w:p w14:paraId="562DCA2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საქართველოში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მყარი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ნარჩენების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მართვა</w:t>
            </w:r>
            <w:proofErr w:type="spellEnd"/>
          </w:p>
        </w:tc>
        <w:tc>
          <w:tcPr>
            <w:tcW w:w="455" w:type="pct"/>
            <w:shd w:val="clear" w:color="auto" w:fill="auto"/>
            <w:vAlign w:val="center"/>
            <w:hideMark/>
          </w:tcPr>
          <w:p w14:paraId="35B1C18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31,500.0</w:t>
            </w:r>
          </w:p>
        </w:tc>
        <w:tc>
          <w:tcPr>
            <w:tcW w:w="495" w:type="pct"/>
            <w:shd w:val="clear" w:color="auto" w:fill="auto"/>
            <w:vAlign w:val="center"/>
            <w:hideMark/>
          </w:tcPr>
          <w:p w14:paraId="7F5AB6E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25,000.0</w:t>
            </w:r>
          </w:p>
        </w:tc>
        <w:tc>
          <w:tcPr>
            <w:tcW w:w="641" w:type="pct"/>
            <w:shd w:val="clear" w:color="auto" w:fill="auto"/>
            <w:vAlign w:val="center"/>
            <w:hideMark/>
          </w:tcPr>
          <w:p w14:paraId="5626B73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25,000.0</w:t>
            </w:r>
          </w:p>
        </w:tc>
        <w:tc>
          <w:tcPr>
            <w:tcW w:w="399" w:type="pct"/>
            <w:shd w:val="clear" w:color="auto" w:fill="auto"/>
            <w:vAlign w:val="center"/>
            <w:hideMark/>
          </w:tcPr>
          <w:p w14:paraId="264FC55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25,000.0</w:t>
            </w:r>
          </w:p>
        </w:tc>
        <w:tc>
          <w:tcPr>
            <w:tcW w:w="689" w:type="pct"/>
            <w:shd w:val="clear" w:color="auto" w:fill="auto"/>
            <w:vAlign w:val="center"/>
            <w:hideMark/>
          </w:tcPr>
          <w:p w14:paraId="5D51BCC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136,500.0</w:t>
            </w:r>
          </w:p>
        </w:tc>
      </w:tr>
      <w:tr w:rsidR="0013714A" w:rsidRPr="005210CE" w14:paraId="1ED07F50" w14:textId="77777777" w:rsidTr="003E1893">
        <w:trPr>
          <w:trHeight w:val="288"/>
        </w:trPr>
        <w:tc>
          <w:tcPr>
            <w:tcW w:w="361" w:type="pct"/>
            <w:shd w:val="clear" w:color="auto" w:fill="auto"/>
            <w:vAlign w:val="center"/>
            <w:hideMark/>
          </w:tcPr>
          <w:p w14:paraId="4A70525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25 05 02</w:t>
            </w:r>
          </w:p>
        </w:tc>
        <w:tc>
          <w:tcPr>
            <w:tcW w:w="1959" w:type="pct"/>
            <w:shd w:val="clear" w:color="auto" w:fill="auto"/>
            <w:vAlign w:val="center"/>
            <w:hideMark/>
          </w:tcPr>
          <w:p w14:paraId="5214B0D8"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ქუთაისის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მყარი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ნარჩენების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ინტეგრირებული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(EU,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7ED1405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17,912.4</w:t>
            </w:r>
          </w:p>
        </w:tc>
        <w:tc>
          <w:tcPr>
            <w:tcW w:w="495" w:type="pct"/>
            <w:shd w:val="clear" w:color="auto" w:fill="auto"/>
            <w:vAlign w:val="center"/>
            <w:hideMark/>
          </w:tcPr>
          <w:p w14:paraId="3C9EE6D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2,050.0</w:t>
            </w:r>
          </w:p>
        </w:tc>
        <w:tc>
          <w:tcPr>
            <w:tcW w:w="641" w:type="pct"/>
            <w:shd w:val="clear" w:color="auto" w:fill="auto"/>
            <w:vAlign w:val="center"/>
            <w:hideMark/>
          </w:tcPr>
          <w:p w14:paraId="370B4CE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2,026.7</w:t>
            </w:r>
          </w:p>
        </w:tc>
        <w:tc>
          <w:tcPr>
            <w:tcW w:w="399" w:type="pct"/>
            <w:shd w:val="clear" w:color="auto" w:fill="auto"/>
            <w:vAlign w:val="center"/>
            <w:hideMark/>
          </w:tcPr>
          <w:p w14:paraId="47912E1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1,695.1</w:t>
            </w:r>
          </w:p>
        </w:tc>
        <w:tc>
          <w:tcPr>
            <w:tcW w:w="689" w:type="pct"/>
            <w:shd w:val="clear" w:color="auto" w:fill="auto"/>
            <w:vAlign w:val="center"/>
            <w:hideMark/>
          </w:tcPr>
          <w:p w14:paraId="27A2778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91,507.5</w:t>
            </w:r>
          </w:p>
        </w:tc>
      </w:tr>
      <w:tr w:rsidR="0013714A" w:rsidRPr="005210CE" w14:paraId="683E15D4" w14:textId="77777777" w:rsidTr="003E1893">
        <w:trPr>
          <w:trHeight w:val="288"/>
        </w:trPr>
        <w:tc>
          <w:tcPr>
            <w:tcW w:w="361" w:type="pct"/>
            <w:shd w:val="clear" w:color="auto" w:fill="auto"/>
            <w:vAlign w:val="center"/>
            <w:hideMark/>
          </w:tcPr>
          <w:p w14:paraId="3FB0F0E9"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25 05 03</w:t>
            </w:r>
          </w:p>
        </w:tc>
        <w:tc>
          <w:tcPr>
            <w:tcW w:w="1959" w:type="pct"/>
            <w:shd w:val="clear" w:color="auto" w:fill="auto"/>
            <w:vAlign w:val="center"/>
            <w:hideMark/>
          </w:tcPr>
          <w:p w14:paraId="0216F41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ქვემო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ქართლის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ნარჩენების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(EBRD, SIDA)</w:t>
            </w:r>
          </w:p>
        </w:tc>
        <w:tc>
          <w:tcPr>
            <w:tcW w:w="455" w:type="pct"/>
            <w:shd w:val="clear" w:color="auto" w:fill="auto"/>
            <w:vAlign w:val="center"/>
            <w:hideMark/>
          </w:tcPr>
          <w:p w14:paraId="459FAB5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1,031.0</w:t>
            </w:r>
          </w:p>
        </w:tc>
        <w:tc>
          <w:tcPr>
            <w:tcW w:w="495" w:type="pct"/>
            <w:shd w:val="clear" w:color="auto" w:fill="auto"/>
            <w:vAlign w:val="center"/>
            <w:hideMark/>
          </w:tcPr>
          <w:p w14:paraId="197DFCC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600.0</w:t>
            </w:r>
          </w:p>
        </w:tc>
        <w:tc>
          <w:tcPr>
            <w:tcW w:w="641" w:type="pct"/>
            <w:shd w:val="clear" w:color="auto" w:fill="auto"/>
            <w:vAlign w:val="center"/>
            <w:hideMark/>
          </w:tcPr>
          <w:p w14:paraId="1157680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567.6</w:t>
            </w:r>
          </w:p>
        </w:tc>
        <w:tc>
          <w:tcPr>
            <w:tcW w:w="399" w:type="pct"/>
            <w:shd w:val="clear" w:color="auto" w:fill="auto"/>
            <w:vAlign w:val="center"/>
            <w:hideMark/>
          </w:tcPr>
          <w:p w14:paraId="613E0F6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567.6</w:t>
            </w:r>
          </w:p>
        </w:tc>
        <w:tc>
          <w:tcPr>
            <w:tcW w:w="689" w:type="pct"/>
            <w:shd w:val="clear" w:color="auto" w:fill="auto"/>
            <w:vAlign w:val="center"/>
            <w:hideMark/>
          </w:tcPr>
          <w:p w14:paraId="24E109B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32,748.6</w:t>
            </w:r>
          </w:p>
        </w:tc>
      </w:tr>
      <w:tr w:rsidR="0013714A" w:rsidRPr="005210CE" w14:paraId="67700FFF" w14:textId="77777777" w:rsidTr="003E1893">
        <w:trPr>
          <w:trHeight w:val="288"/>
        </w:trPr>
        <w:tc>
          <w:tcPr>
            <w:tcW w:w="361" w:type="pct"/>
            <w:shd w:val="clear" w:color="auto" w:fill="auto"/>
            <w:vAlign w:val="center"/>
            <w:hideMark/>
          </w:tcPr>
          <w:p w14:paraId="30D8653F"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25 05 04</w:t>
            </w:r>
          </w:p>
        </w:tc>
        <w:tc>
          <w:tcPr>
            <w:tcW w:w="1959" w:type="pct"/>
            <w:shd w:val="clear" w:color="auto" w:fill="auto"/>
            <w:vAlign w:val="center"/>
            <w:hideMark/>
          </w:tcPr>
          <w:p w14:paraId="78B0E5B2"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მყარი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ნარჩენების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ინტეგრირებული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II (</w:t>
            </w:r>
            <w:proofErr w:type="spellStart"/>
            <w:r w:rsidRPr="005210CE">
              <w:rPr>
                <w:rFonts w:ascii="Sylfaen" w:eastAsia="Times New Roman" w:hAnsi="Sylfaen" w:cs="Calibri"/>
                <w:color w:val="000000"/>
                <w:sz w:val="16"/>
                <w:szCs w:val="16"/>
              </w:rPr>
              <w:t>კახეთი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სამეგრელო-ზემო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სვანეთი</w:t>
            </w:r>
            <w:proofErr w:type="spellEnd"/>
            <w:r w:rsidRPr="005210CE">
              <w:rPr>
                <w:rFonts w:ascii="Sylfaen" w:eastAsia="Times New Roman" w:hAnsi="Sylfaen" w:cs="Calibri"/>
                <w:color w:val="000000"/>
                <w:sz w:val="16"/>
                <w:szCs w:val="16"/>
              </w:rPr>
              <w:t>)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3568C64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4,681.8</w:t>
            </w:r>
          </w:p>
        </w:tc>
        <w:tc>
          <w:tcPr>
            <w:tcW w:w="495" w:type="pct"/>
            <w:shd w:val="clear" w:color="auto" w:fill="auto"/>
            <w:vAlign w:val="center"/>
            <w:hideMark/>
          </w:tcPr>
          <w:p w14:paraId="0F8AE81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6,000.0</w:t>
            </w:r>
          </w:p>
        </w:tc>
        <w:tc>
          <w:tcPr>
            <w:tcW w:w="641" w:type="pct"/>
            <w:shd w:val="clear" w:color="auto" w:fill="auto"/>
            <w:vAlign w:val="center"/>
            <w:hideMark/>
          </w:tcPr>
          <w:p w14:paraId="5EF55A9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1,808.0</w:t>
            </w:r>
          </w:p>
        </w:tc>
        <w:tc>
          <w:tcPr>
            <w:tcW w:w="399" w:type="pct"/>
            <w:shd w:val="clear" w:color="auto" w:fill="auto"/>
            <w:vAlign w:val="center"/>
            <w:hideMark/>
          </w:tcPr>
          <w:p w14:paraId="05A2511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2,044.3</w:t>
            </w:r>
          </w:p>
        </w:tc>
        <w:tc>
          <w:tcPr>
            <w:tcW w:w="689" w:type="pct"/>
            <w:shd w:val="clear" w:color="auto" w:fill="auto"/>
            <w:vAlign w:val="center"/>
            <w:hideMark/>
          </w:tcPr>
          <w:p w14:paraId="3F0CC1B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123,426.1</w:t>
            </w:r>
          </w:p>
        </w:tc>
      </w:tr>
      <w:tr w:rsidR="0013714A" w:rsidRPr="005210CE" w14:paraId="71824745" w14:textId="77777777" w:rsidTr="003E1893">
        <w:trPr>
          <w:trHeight w:val="288"/>
        </w:trPr>
        <w:tc>
          <w:tcPr>
            <w:tcW w:w="361" w:type="pct"/>
            <w:shd w:val="clear" w:color="auto" w:fill="auto"/>
            <w:vAlign w:val="center"/>
            <w:hideMark/>
          </w:tcPr>
          <w:p w14:paraId="5122A245"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25 06 01</w:t>
            </w:r>
          </w:p>
        </w:tc>
        <w:tc>
          <w:tcPr>
            <w:tcW w:w="1959" w:type="pct"/>
            <w:shd w:val="clear" w:color="auto" w:fill="auto"/>
            <w:vAlign w:val="center"/>
            <w:hideMark/>
          </w:tcPr>
          <w:p w14:paraId="38B81BD7"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იძულებით</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გადაადგილებულ</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პირთათვის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სოციალური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საცხოვრებელი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პირობების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გაუმჯობესება</w:t>
            </w:r>
            <w:proofErr w:type="spellEnd"/>
          </w:p>
        </w:tc>
        <w:tc>
          <w:tcPr>
            <w:tcW w:w="455" w:type="pct"/>
            <w:shd w:val="clear" w:color="auto" w:fill="auto"/>
            <w:vAlign w:val="center"/>
            <w:hideMark/>
          </w:tcPr>
          <w:p w14:paraId="0A10DAB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97,243.3</w:t>
            </w:r>
          </w:p>
        </w:tc>
        <w:tc>
          <w:tcPr>
            <w:tcW w:w="495" w:type="pct"/>
            <w:shd w:val="clear" w:color="auto" w:fill="auto"/>
            <w:vAlign w:val="center"/>
            <w:hideMark/>
          </w:tcPr>
          <w:p w14:paraId="43A3E05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31,300.0</w:t>
            </w:r>
          </w:p>
        </w:tc>
        <w:tc>
          <w:tcPr>
            <w:tcW w:w="641" w:type="pct"/>
            <w:shd w:val="clear" w:color="auto" w:fill="auto"/>
            <w:vAlign w:val="center"/>
            <w:hideMark/>
          </w:tcPr>
          <w:p w14:paraId="00E17FF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23,270.0</w:t>
            </w:r>
          </w:p>
        </w:tc>
        <w:tc>
          <w:tcPr>
            <w:tcW w:w="399" w:type="pct"/>
            <w:shd w:val="clear" w:color="auto" w:fill="auto"/>
            <w:vAlign w:val="center"/>
            <w:hideMark/>
          </w:tcPr>
          <w:p w14:paraId="65F6AF7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23,270.0</w:t>
            </w:r>
          </w:p>
        </w:tc>
        <w:tc>
          <w:tcPr>
            <w:tcW w:w="689" w:type="pct"/>
            <w:shd w:val="clear" w:color="auto" w:fill="auto"/>
            <w:vAlign w:val="center"/>
            <w:hideMark/>
          </w:tcPr>
          <w:p w14:paraId="43B77EA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133,413.3</w:t>
            </w:r>
          </w:p>
        </w:tc>
      </w:tr>
      <w:tr w:rsidR="0013714A" w:rsidRPr="005210CE" w14:paraId="34C10372" w14:textId="77777777" w:rsidTr="003E1893">
        <w:trPr>
          <w:trHeight w:val="288"/>
        </w:trPr>
        <w:tc>
          <w:tcPr>
            <w:tcW w:w="361" w:type="pct"/>
            <w:shd w:val="clear" w:color="auto" w:fill="auto"/>
            <w:vAlign w:val="center"/>
            <w:hideMark/>
          </w:tcPr>
          <w:p w14:paraId="2DF51F46"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25 07 01</w:t>
            </w:r>
          </w:p>
        </w:tc>
        <w:tc>
          <w:tcPr>
            <w:tcW w:w="1959" w:type="pct"/>
            <w:shd w:val="clear" w:color="auto" w:fill="auto"/>
            <w:vAlign w:val="center"/>
            <w:hideMark/>
          </w:tcPr>
          <w:p w14:paraId="2FBD87FD"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საჯარო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სკოლების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მშენებლობა-რეაბილიტაცია</w:t>
            </w:r>
            <w:proofErr w:type="spellEnd"/>
          </w:p>
        </w:tc>
        <w:tc>
          <w:tcPr>
            <w:tcW w:w="455" w:type="pct"/>
            <w:shd w:val="clear" w:color="auto" w:fill="auto"/>
            <w:vAlign w:val="center"/>
            <w:hideMark/>
          </w:tcPr>
          <w:p w14:paraId="1516BA4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133,318.0</w:t>
            </w:r>
          </w:p>
        </w:tc>
        <w:tc>
          <w:tcPr>
            <w:tcW w:w="495" w:type="pct"/>
            <w:shd w:val="clear" w:color="auto" w:fill="auto"/>
            <w:vAlign w:val="center"/>
            <w:hideMark/>
          </w:tcPr>
          <w:p w14:paraId="23F5B0B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150,000.0</w:t>
            </w:r>
          </w:p>
        </w:tc>
        <w:tc>
          <w:tcPr>
            <w:tcW w:w="641" w:type="pct"/>
            <w:shd w:val="clear" w:color="auto" w:fill="auto"/>
            <w:vAlign w:val="center"/>
            <w:hideMark/>
          </w:tcPr>
          <w:p w14:paraId="2389B57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152,500.0</w:t>
            </w:r>
          </w:p>
        </w:tc>
        <w:tc>
          <w:tcPr>
            <w:tcW w:w="399" w:type="pct"/>
            <w:shd w:val="clear" w:color="auto" w:fill="auto"/>
            <w:vAlign w:val="center"/>
            <w:hideMark/>
          </w:tcPr>
          <w:p w14:paraId="7503BDF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152,500.0</w:t>
            </w:r>
          </w:p>
        </w:tc>
        <w:tc>
          <w:tcPr>
            <w:tcW w:w="689" w:type="pct"/>
            <w:shd w:val="clear" w:color="auto" w:fill="auto"/>
            <w:vAlign w:val="center"/>
            <w:hideMark/>
          </w:tcPr>
          <w:p w14:paraId="2B9CADB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625,818.0</w:t>
            </w:r>
          </w:p>
        </w:tc>
      </w:tr>
      <w:tr w:rsidR="0013714A" w:rsidRPr="005210CE" w14:paraId="40D6FD1D" w14:textId="77777777" w:rsidTr="003E1893">
        <w:trPr>
          <w:trHeight w:val="288"/>
        </w:trPr>
        <w:tc>
          <w:tcPr>
            <w:tcW w:w="361" w:type="pct"/>
            <w:shd w:val="clear" w:color="auto" w:fill="auto"/>
            <w:vAlign w:val="center"/>
            <w:hideMark/>
          </w:tcPr>
          <w:p w14:paraId="6BAE0E91"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25 07 02</w:t>
            </w:r>
          </w:p>
        </w:tc>
        <w:tc>
          <w:tcPr>
            <w:tcW w:w="1959" w:type="pct"/>
            <w:shd w:val="clear" w:color="auto" w:fill="auto"/>
            <w:vAlign w:val="center"/>
            <w:hideMark/>
          </w:tcPr>
          <w:p w14:paraId="0F71CEEF"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საჯარო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სკოლების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ენერგოეფექტურობის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გაზრდის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(CEB, E5P)</w:t>
            </w:r>
          </w:p>
        </w:tc>
        <w:tc>
          <w:tcPr>
            <w:tcW w:w="455" w:type="pct"/>
            <w:shd w:val="clear" w:color="auto" w:fill="auto"/>
            <w:vAlign w:val="center"/>
            <w:hideMark/>
          </w:tcPr>
          <w:p w14:paraId="1C1C5CD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1,479.8</w:t>
            </w:r>
          </w:p>
        </w:tc>
        <w:tc>
          <w:tcPr>
            <w:tcW w:w="495" w:type="pct"/>
            <w:shd w:val="clear" w:color="auto" w:fill="auto"/>
            <w:vAlign w:val="center"/>
            <w:hideMark/>
          </w:tcPr>
          <w:p w14:paraId="0722C94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7,100.0</w:t>
            </w:r>
          </w:p>
        </w:tc>
        <w:tc>
          <w:tcPr>
            <w:tcW w:w="641" w:type="pct"/>
            <w:shd w:val="clear" w:color="auto" w:fill="auto"/>
            <w:vAlign w:val="center"/>
            <w:hideMark/>
          </w:tcPr>
          <w:p w14:paraId="5C8F5C9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12,601.0</w:t>
            </w:r>
          </w:p>
        </w:tc>
        <w:tc>
          <w:tcPr>
            <w:tcW w:w="399" w:type="pct"/>
            <w:shd w:val="clear" w:color="auto" w:fill="auto"/>
            <w:vAlign w:val="center"/>
            <w:hideMark/>
          </w:tcPr>
          <w:p w14:paraId="02E0CE0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12,574.8</w:t>
            </w:r>
          </w:p>
        </w:tc>
        <w:tc>
          <w:tcPr>
            <w:tcW w:w="689" w:type="pct"/>
            <w:shd w:val="clear" w:color="auto" w:fill="auto"/>
            <w:vAlign w:val="center"/>
            <w:hideMark/>
          </w:tcPr>
          <w:p w14:paraId="054B9D1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84,054.6</w:t>
            </w:r>
          </w:p>
        </w:tc>
      </w:tr>
      <w:tr w:rsidR="0013714A" w:rsidRPr="005210CE" w14:paraId="1A94CB87" w14:textId="77777777" w:rsidTr="003E1893">
        <w:trPr>
          <w:trHeight w:val="288"/>
        </w:trPr>
        <w:tc>
          <w:tcPr>
            <w:tcW w:w="361" w:type="pct"/>
            <w:shd w:val="clear" w:color="auto" w:fill="auto"/>
            <w:vAlign w:val="center"/>
            <w:hideMark/>
          </w:tcPr>
          <w:p w14:paraId="12B90603"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25 07 03</w:t>
            </w:r>
          </w:p>
        </w:tc>
        <w:tc>
          <w:tcPr>
            <w:tcW w:w="1959" w:type="pct"/>
            <w:shd w:val="clear" w:color="auto" w:fill="auto"/>
            <w:vAlign w:val="center"/>
            <w:hideMark/>
          </w:tcPr>
          <w:p w14:paraId="5F286C64"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ინოვაციის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ინკლუზიურობის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ხარისხის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 </w:t>
            </w:r>
            <w:proofErr w:type="spellStart"/>
            <w:r w:rsidRPr="005210CE">
              <w:rPr>
                <w:rFonts w:ascii="Sylfaen" w:eastAsia="Times New Roman" w:hAnsi="Sylfaen" w:cs="Calibri"/>
                <w:color w:val="000000"/>
                <w:sz w:val="16"/>
                <w:szCs w:val="16"/>
              </w:rPr>
              <w:t>საქართველო</w:t>
            </w:r>
            <w:proofErr w:type="spellEnd"/>
            <w:r w:rsidRPr="005210CE">
              <w:rPr>
                <w:rFonts w:ascii="Sylfaen" w:eastAsia="Times New Roman" w:hAnsi="Sylfaen" w:cs="Calibri"/>
                <w:color w:val="000000"/>
                <w:sz w:val="16"/>
                <w:szCs w:val="16"/>
              </w:rPr>
              <w:t xml:space="preserve"> I2Q (WB)</w:t>
            </w:r>
          </w:p>
        </w:tc>
        <w:tc>
          <w:tcPr>
            <w:tcW w:w="455" w:type="pct"/>
            <w:shd w:val="clear" w:color="auto" w:fill="auto"/>
            <w:vAlign w:val="center"/>
            <w:hideMark/>
          </w:tcPr>
          <w:p w14:paraId="2CD3273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70.4</w:t>
            </w:r>
          </w:p>
        </w:tc>
        <w:tc>
          <w:tcPr>
            <w:tcW w:w="495" w:type="pct"/>
            <w:shd w:val="clear" w:color="auto" w:fill="auto"/>
            <w:vAlign w:val="center"/>
            <w:hideMark/>
          </w:tcPr>
          <w:p w14:paraId="3B9488F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2,000.0</w:t>
            </w:r>
          </w:p>
        </w:tc>
        <w:tc>
          <w:tcPr>
            <w:tcW w:w="641" w:type="pct"/>
            <w:shd w:val="clear" w:color="auto" w:fill="auto"/>
            <w:vAlign w:val="center"/>
            <w:hideMark/>
          </w:tcPr>
          <w:p w14:paraId="4C56CAE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887.0</w:t>
            </w:r>
          </w:p>
        </w:tc>
        <w:tc>
          <w:tcPr>
            <w:tcW w:w="399" w:type="pct"/>
            <w:shd w:val="clear" w:color="auto" w:fill="auto"/>
            <w:vAlign w:val="center"/>
            <w:hideMark/>
          </w:tcPr>
          <w:p w14:paraId="38B3376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882.3</w:t>
            </w:r>
          </w:p>
        </w:tc>
        <w:tc>
          <w:tcPr>
            <w:tcW w:w="689" w:type="pct"/>
            <w:shd w:val="clear" w:color="auto" w:fill="auto"/>
            <w:vAlign w:val="center"/>
            <w:hideMark/>
          </w:tcPr>
          <w:p w14:paraId="4E61D77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137,952.7</w:t>
            </w:r>
          </w:p>
        </w:tc>
      </w:tr>
      <w:tr w:rsidR="0013714A" w:rsidRPr="005210CE" w14:paraId="47E6AB49" w14:textId="77777777" w:rsidTr="003E1893">
        <w:trPr>
          <w:trHeight w:val="288"/>
        </w:trPr>
        <w:tc>
          <w:tcPr>
            <w:tcW w:w="361" w:type="pct"/>
            <w:shd w:val="clear" w:color="auto" w:fill="auto"/>
            <w:vAlign w:val="center"/>
            <w:hideMark/>
          </w:tcPr>
          <w:p w14:paraId="5950A9D9"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25 07 04/25 07 05</w:t>
            </w:r>
          </w:p>
        </w:tc>
        <w:tc>
          <w:tcPr>
            <w:tcW w:w="1959" w:type="pct"/>
            <w:shd w:val="clear" w:color="auto" w:fill="auto"/>
            <w:vAlign w:val="center"/>
            <w:hideMark/>
          </w:tcPr>
          <w:p w14:paraId="0690BF54"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ზოგადსაგანმანათლებლო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მშენებლობა-რეაბილიტაცია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მუნიციპალიტეტებში</w:t>
            </w:r>
            <w:proofErr w:type="spellEnd"/>
          </w:p>
        </w:tc>
        <w:tc>
          <w:tcPr>
            <w:tcW w:w="455" w:type="pct"/>
            <w:shd w:val="clear" w:color="auto" w:fill="auto"/>
            <w:vAlign w:val="center"/>
            <w:hideMark/>
          </w:tcPr>
          <w:p w14:paraId="7A08B6A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78,197.4</w:t>
            </w:r>
          </w:p>
        </w:tc>
        <w:tc>
          <w:tcPr>
            <w:tcW w:w="495" w:type="pct"/>
            <w:shd w:val="clear" w:color="auto" w:fill="auto"/>
            <w:vAlign w:val="center"/>
            <w:hideMark/>
          </w:tcPr>
          <w:p w14:paraId="3B542D4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5,000.0</w:t>
            </w:r>
          </w:p>
        </w:tc>
        <w:tc>
          <w:tcPr>
            <w:tcW w:w="641" w:type="pct"/>
            <w:shd w:val="clear" w:color="auto" w:fill="auto"/>
            <w:vAlign w:val="center"/>
            <w:hideMark/>
          </w:tcPr>
          <w:p w14:paraId="2759424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5,000.0</w:t>
            </w:r>
          </w:p>
        </w:tc>
        <w:tc>
          <w:tcPr>
            <w:tcW w:w="399" w:type="pct"/>
            <w:shd w:val="clear" w:color="auto" w:fill="auto"/>
            <w:vAlign w:val="center"/>
            <w:hideMark/>
          </w:tcPr>
          <w:p w14:paraId="2650569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4,984.4</w:t>
            </w:r>
          </w:p>
        </w:tc>
        <w:tc>
          <w:tcPr>
            <w:tcW w:w="689" w:type="pct"/>
            <w:shd w:val="clear" w:color="auto" w:fill="auto"/>
            <w:vAlign w:val="center"/>
            <w:hideMark/>
          </w:tcPr>
          <w:p w14:paraId="7316AC8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208,181.8</w:t>
            </w:r>
          </w:p>
        </w:tc>
      </w:tr>
      <w:tr w:rsidR="0013714A" w:rsidRPr="005210CE" w14:paraId="582DCCAF" w14:textId="77777777" w:rsidTr="003E1893">
        <w:trPr>
          <w:trHeight w:val="288"/>
        </w:trPr>
        <w:tc>
          <w:tcPr>
            <w:tcW w:w="361" w:type="pct"/>
            <w:shd w:val="clear" w:color="auto" w:fill="auto"/>
            <w:vAlign w:val="center"/>
            <w:hideMark/>
          </w:tcPr>
          <w:p w14:paraId="7745F85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26 02 03</w:t>
            </w:r>
          </w:p>
        </w:tc>
        <w:tc>
          <w:tcPr>
            <w:tcW w:w="1959" w:type="pct"/>
            <w:shd w:val="clear" w:color="auto" w:fill="auto"/>
            <w:vAlign w:val="center"/>
            <w:hideMark/>
          </w:tcPr>
          <w:p w14:paraId="5255263A"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პენიტენციური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სისტემის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გაუმჯობესება</w:t>
            </w:r>
            <w:proofErr w:type="spellEnd"/>
          </w:p>
        </w:tc>
        <w:tc>
          <w:tcPr>
            <w:tcW w:w="455" w:type="pct"/>
            <w:shd w:val="clear" w:color="auto" w:fill="auto"/>
            <w:vAlign w:val="center"/>
            <w:hideMark/>
          </w:tcPr>
          <w:p w14:paraId="27A86C6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192,852.0</w:t>
            </w:r>
          </w:p>
        </w:tc>
        <w:tc>
          <w:tcPr>
            <w:tcW w:w="495" w:type="pct"/>
            <w:shd w:val="clear" w:color="auto" w:fill="auto"/>
            <w:vAlign w:val="center"/>
            <w:hideMark/>
          </w:tcPr>
          <w:p w14:paraId="035312B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20,000.0</w:t>
            </w:r>
          </w:p>
        </w:tc>
        <w:tc>
          <w:tcPr>
            <w:tcW w:w="641" w:type="pct"/>
            <w:shd w:val="clear" w:color="auto" w:fill="auto"/>
            <w:vAlign w:val="center"/>
            <w:hideMark/>
          </w:tcPr>
          <w:p w14:paraId="2500EC6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19,551.0</w:t>
            </w:r>
          </w:p>
        </w:tc>
        <w:tc>
          <w:tcPr>
            <w:tcW w:w="399" w:type="pct"/>
            <w:shd w:val="clear" w:color="auto" w:fill="auto"/>
            <w:vAlign w:val="center"/>
            <w:hideMark/>
          </w:tcPr>
          <w:p w14:paraId="2F7974E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19,550.2</w:t>
            </w:r>
          </w:p>
        </w:tc>
        <w:tc>
          <w:tcPr>
            <w:tcW w:w="689" w:type="pct"/>
            <w:shd w:val="clear" w:color="auto" w:fill="auto"/>
            <w:vAlign w:val="center"/>
            <w:hideMark/>
          </w:tcPr>
          <w:p w14:paraId="618576D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313,902.2</w:t>
            </w:r>
          </w:p>
        </w:tc>
      </w:tr>
      <w:tr w:rsidR="0013714A" w:rsidRPr="005210CE" w14:paraId="2B5696EE" w14:textId="77777777" w:rsidTr="003E1893">
        <w:trPr>
          <w:trHeight w:val="288"/>
        </w:trPr>
        <w:tc>
          <w:tcPr>
            <w:tcW w:w="361" w:type="pct"/>
            <w:shd w:val="clear" w:color="auto" w:fill="auto"/>
            <w:vAlign w:val="center"/>
            <w:hideMark/>
          </w:tcPr>
          <w:p w14:paraId="70122B9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27 04 01</w:t>
            </w:r>
          </w:p>
        </w:tc>
        <w:tc>
          <w:tcPr>
            <w:tcW w:w="1959" w:type="pct"/>
            <w:shd w:val="clear" w:color="auto" w:fill="auto"/>
            <w:vAlign w:val="center"/>
            <w:hideMark/>
          </w:tcPr>
          <w:p w14:paraId="041F2DC7"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სამედიცინო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დაწესებულებათა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აღჭურვა</w:t>
            </w:r>
            <w:proofErr w:type="spellEnd"/>
            <w:r w:rsidRPr="005210CE">
              <w:rPr>
                <w:rFonts w:ascii="Sylfaen" w:eastAsia="Times New Roman" w:hAnsi="Sylfaen" w:cs="Calibri"/>
                <w:color w:val="000000"/>
                <w:sz w:val="16"/>
                <w:szCs w:val="16"/>
              </w:rPr>
              <w:t xml:space="preserve"> </w:t>
            </w:r>
          </w:p>
        </w:tc>
        <w:tc>
          <w:tcPr>
            <w:tcW w:w="455" w:type="pct"/>
            <w:shd w:val="clear" w:color="auto" w:fill="auto"/>
            <w:vAlign w:val="center"/>
            <w:hideMark/>
          </w:tcPr>
          <w:p w14:paraId="3B2BF0C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274,612.0</w:t>
            </w:r>
          </w:p>
        </w:tc>
        <w:tc>
          <w:tcPr>
            <w:tcW w:w="495" w:type="pct"/>
            <w:shd w:val="clear" w:color="auto" w:fill="auto"/>
            <w:vAlign w:val="center"/>
            <w:hideMark/>
          </w:tcPr>
          <w:p w14:paraId="1FBFDE3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30,000.0</w:t>
            </w:r>
          </w:p>
        </w:tc>
        <w:tc>
          <w:tcPr>
            <w:tcW w:w="641" w:type="pct"/>
            <w:shd w:val="clear" w:color="auto" w:fill="auto"/>
            <w:vAlign w:val="center"/>
            <w:hideMark/>
          </w:tcPr>
          <w:p w14:paraId="1EBC2C5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13,042.0</w:t>
            </w:r>
          </w:p>
        </w:tc>
        <w:tc>
          <w:tcPr>
            <w:tcW w:w="399" w:type="pct"/>
            <w:shd w:val="clear" w:color="auto" w:fill="auto"/>
            <w:vAlign w:val="center"/>
            <w:hideMark/>
          </w:tcPr>
          <w:p w14:paraId="33FCAE1D"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11,900.9</w:t>
            </w:r>
          </w:p>
        </w:tc>
        <w:tc>
          <w:tcPr>
            <w:tcW w:w="689" w:type="pct"/>
            <w:shd w:val="clear" w:color="auto" w:fill="auto"/>
            <w:vAlign w:val="center"/>
            <w:hideMark/>
          </w:tcPr>
          <w:p w14:paraId="7FB0591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437,512.9</w:t>
            </w:r>
          </w:p>
        </w:tc>
      </w:tr>
      <w:tr w:rsidR="0013714A" w:rsidRPr="005210CE" w14:paraId="6C52B469" w14:textId="77777777" w:rsidTr="003E1893">
        <w:trPr>
          <w:trHeight w:val="288"/>
        </w:trPr>
        <w:tc>
          <w:tcPr>
            <w:tcW w:w="361" w:type="pct"/>
            <w:shd w:val="clear" w:color="auto" w:fill="auto"/>
            <w:vAlign w:val="center"/>
            <w:hideMark/>
          </w:tcPr>
          <w:p w14:paraId="33E8FEB4"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31 06 01</w:t>
            </w:r>
          </w:p>
        </w:tc>
        <w:tc>
          <w:tcPr>
            <w:tcW w:w="1959" w:type="pct"/>
            <w:shd w:val="clear" w:color="auto" w:fill="auto"/>
            <w:vAlign w:val="center"/>
            <w:hideMark/>
          </w:tcPr>
          <w:p w14:paraId="0C801BDB"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სამელიორაციო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სისტემების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ტექნიკის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შეძენა</w:t>
            </w:r>
            <w:proofErr w:type="spellEnd"/>
          </w:p>
        </w:tc>
        <w:tc>
          <w:tcPr>
            <w:tcW w:w="455" w:type="pct"/>
            <w:shd w:val="clear" w:color="auto" w:fill="auto"/>
            <w:vAlign w:val="center"/>
            <w:hideMark/>
          </w:tcPr>
          <w:p w14:paraId="29B9599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315,395.1</w:t>
            </w:r>
          </w:p>
        </w:tc>
        <w:tc>
          <w:tcPr>
            <w:tcW w:w="495" w:type="pct"/>
            <w:shd w:val="clear" w:color="auto" w:fill="auto"/>
            <w:vAlign w:val="center"/>
            <w:hideMark/>
          </w:tcPr>
          <w:p w14:paraId="46AE655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50,000.0</w:t>
            </w:r>
          </w:p>
        </w:tc>
        <w:tc>
          <w:tcPr>
            <w:tcW w:w="641" w:type="pct"/>
            <w:shd w:val="clear" w:color="auto" w:fill="auto"/>
            <w:vAlign w:val="center"/>
            <w:hideMark/>
          </w:tcPr>
          <w:p w14:paraId="2B73C8D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26,550.0</w:t>
            </w:r>
          </w:p>
        </w:tc>
        <w:tc>
          <w:tcPr>
            <w:tcW w:w="399" w:type="pct"/>
            <w:shd w:val="clear" w:color="auto" w:fill="auto"/>
            <w:vAlign w:val="center"/>
            <w:hideMark/>
          </w:tcPr>
          <w:p w14:paraId="13ED16C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26,550.0</w:t>
            </w:r>
          </w:p>
        </w:tc>
        <w:tc>
          <w:tcPr>
            <w:tcW w:w="689" w:type="pct"/>
            <w:shd w:val="clear" w:color="auto" w:fill="auto"/>
            <w:vAlign w:val="center"/>
            <w:hideMark/>
          </w:tcPr>
          <w:p w14:paraId="098FCA5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542,945.1</w:t>
            </w:r>
          </w:p>
        </w:tc>
      </w:tr>
      <w:tr w:rsidR="0013714A" w:rsidRPr="005210CE" w14:paraId="5784CBDB" w14:textId="77777777" w:rsidTr="003E1893">
        <w:trPr>
          <w:trHeight w:val="288"/>
        </w:trPr>
        <w:tc>
          <w:tcPr>
            <w:tcW w:w="361" w:type="pct"/>
            <w:shd w:val="clear" w:color="auto" w:fill="auto"/>
            <w:vAlign w:val="center"/>
            <w:hideMark/>
          </w:tcPr>
          <w:p w14:paraId="3BE0188E"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32 07</w:t>
            </w:r>
          </w:p>
        </w:tc>
        <w:tc>
          <w:tcPr>
            <w:tcW w:w="1959" w:type="pct"/>
            <w:shd w:val="clear" w:color="auto" w:fill="auto"/>
            <w:vAlign w:val="center"/>
            <w:hideMark/>
          </w:tcPr>
          <w:p w14:paraId="1F1AD588"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საგანმანათლებლო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სამეცნიერო</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განვითარება</w:t>
            </w:r>
            <w:proofErr w:type="spellEnd"/>
          </w:p>
        </w:tc>
        <w:tc>
          <w:tcPr>
            <w:tcW w:w="455" w:type="pct"/>
            <w:shd w:val="clear" w:color="auto" w:fill="auto"/>
            <w:vAlign w:val="center"/>
            <w:hideMark/>
          </w:tcPr>
          <w:p w14:paraId="637E82F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969,412.6</w:t>
            </w:r>
          </w:p>
        </w:tc>
        <w:tc>
          <w:tcPr>
            <w:tcW w:w="495" w:type="pct"/>
            <w:shd w:val="clear" w:color="auto" w:fill="auto"/>
            <w:vAlign w:val="center"/>
            <w:hideMark/>
          </w:tcPr>
          <w:p w14:paraId="07743A2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90,769.3</w:t>
            </w:r>
          </w:p>
        </w:tc>
        <w:tc>
          <w:tcPr>
            <w:tcW w:w="641" w:type="pct"/>
            <w:shd w:val="clear" w:color="auto" w:fill="auto"/>
            <w:vAlign w:val="center"/>
            <w:hideMark/>
          </w:tcPr>
          <w:p w14:paraId="10E7583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71,373.9</w:t>
            </w:r>
          </w:p>
        </w:tc>
        <w:tc>
          <w:tcPr>
            <w:tcW w:w="399" w:type="pct"/>
            <w:shd w:val="clear" w:color="auto" w:fill="auto"/>
            <w:vAlign w:val="center"/>
            <w:hideMark/>
          </w:tcPr>
          <w:p w14:paraId="162EEC8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71,133.9</w:t>
            </w:r>
          </w:p>
        </w:tc>
        <w:tc>
          <w:tcPr>
            <w:tcW w:w="689" w:type="pct"/>
            <w:shd w:val="clear" w:color="auto" w:fill="auto"/>
            <w:vAlign w:val="center"/>
            <w:hideMark/>
          </w:tcPr>
          <w:p w14:paraId="2133B3C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1,832,596.5</w:t>
            </w:r>
          </w:p>
        </w:tc>
      </w:tr>
      <w:tr w:rsidR="0013714A" w:rsidRPr="005210CE" w14:paraId="497804D4" w14:textId="77777777" w:rsidTr="003E1893">
        <w:trPr>
          <w:trHeight w:val="288"/>
        </w:trPr>
        <w:tc>
          <w:tcPr>
            <w:tcW w:w="361" w:type="pct"/>
            <w:shd w:val="clear" w:color="auto" w:fill="auto"/>
            <w:vAlign w:val="center"/>
            <w:hideMark/>
          </w:tcPr>
          <w:p w14:paraId="1C8D8659"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32 10 03 02</w:t>
            </w:r>
          </w:p>
        </w:tc>
        <w:tc>
          <w:tcPr>
            <w:tcW w:w="1959" w:type="pct"/>
            <w:shd w:val="clear" w:color="auto" w:fill="auto"/>
            <w:vAlign w:val="center"/>
            <w:hideMark/>
          </w:tcPr>
          <w:p w14:paraId="7C67CC7C"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კულტურული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მემკვიდრეობის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დაცვის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ხელშეწყობა</w:t>
            </w:r>
            <w:proofErr w:type="spellEnd"/>
          </w:p>
        </w:tc>
        <w:tc>
          <w:tcPr>
            <w:tcW w:w="455" w:type="pct"/>
            <w:shd w:val="clear" w:color="auto" w:fill="auto"/>
            <w:vAlign w:val="center"/>
            <w:hideMark/>
          </w:tcPr>
          <w:p w14:paraId="351CAE2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79,687.3</w:t>
            </w:r>
          </w:p>
        </w:tc>
        <w:tc>
          <w:tcPr>
            <w:tcW w:w="495" w:type="pct"/>
            <w:shd w:val="clear" w:color="auto" w:fill="auto"/>
            <w:vAlign w:val="center"/>
            <w:hideMark/>
          </w:tcPr>
          <w:p w14:paraId="2852DB6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13,302.0</w:t>
            </w:r>
          </w:p>
        </w:tc>
        <w:tc>
          <w:tcPr>
            <w:tcW w:w="641" w:type="pct"/>
            <w:shd w:val="clear" w:color="auto" w:fill="auto"/>
            <w:vAlign w:val="center"/>
            <w:hideMark/>
          </w:tcPr>
          <w:p w14:paraId="0DB6C25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12,846.7</w:t>
            </w:r>
          </w:p>
        </w:tc>
        <w:tc>
          <w:tcPr>
            <w:tcW w:w="399" w:type="pct"/>
            <w:shd w:val="clear" w:color="auto" w:fill="auto"/>
            <w:vAlign w:val="center"/>
            <w:hideMark/>
          </w:tcPr>
          <w:p w14:paraId="374AAD5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11,064.8</w:t>
            </w:r>
          </w:p>
        </w:tc>
        <w:tc>
          <w:tcPr>
            <w:tcW w:w="689" w:type="pct"/>
            <w:shd w:val="clear" w:color="auto" w:fill="auto"/>
            <w:vAlign w:val="center"/>
            <w:hideMark/>
          </w:tcPr>
          <w:p w14:paraId="46E7E63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178,456.1</w:t>
            </w:r>
          </w:p>
        </w:tc>
      </w:tr>
      <w:tr w:rsidR="0013714A" w:rsidRPr="005210CE" w14:paraId="56577524" w14:textId="77777777" w:rsidTr="003E1893">
        <w:trPr>
          <w:trHeight w:val="288"/>
        </w:trPr>
        <w:tc>
          <w:tcPr>
            <w:tcW w:w="361" w:type="pct"/>
            <w:shd w:val="clear" w:color="auto" w:fill="auto"/>
            <w:vAlign w:val="center"/>
            <w:hideMark/>
          </w:tcPr>
          <w:p w14:paraId="1C5E16FA"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lastRenderedPageBreak/>
              <w:t>56 13 01</w:t>
            </w:r>
          </w:p>
        </w:tc>
        <w:tc>
          <w:tcPr>
            <w:tcW w:w="1959" w:type="pct"/>
            <w:shd w:val="clear" w:color="auto" w:fill="auto"/>
            <w:vAlign w:val="center"/>
            <w:hideMark/>
          </w:tcPr>
          <w:p w14:paraId="60A4461E"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ბათუმში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კომუნალური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დაწესებულებათა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w:t>
            </w:r>
            <w:proofErr w:type="spellEnd"/>
            <w:r w:rsidRPr="005210CE">
              <w:rPr>
                <w:rFonts w:ascii="Sylfaen" w:eastAsia="Times New Roman" w:hAnsi="Sylfaen" w:cs="Calibri"/>
                <w:color w:val="000000"/>
                <w:sz w:val="16"/>
                <w:szCs w:val="16"/>
              </w:rPr>
              <w:t xml:space="preserve"> - IV </w:t>
            </w:r>
            <w:proofErr w:type="spellStart"/>
            <w:r w:rsidRPr="005210CE">
              <w:rPr>
                <w:rFonts w:ascii="Sylfaen" w:eastAsia="Times New Roman" w:hAnsi="Sylfaen" w:cs="Calibri"/>
                <w:color w:val="000000"/>
                <w:sz w:val="16"/>
                <w:szCs w:val="16"/>
              </w:rPr>
              <w:t>ფაზა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1922C9D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92,971.0</w:t>
            </w:r>
          </w:p>
        </w:tc>
        <w:tc>
          <w:tcPr>
            <w:tcW w:w="495" w:type="pct"/>
            <w:shd w:val="clear" w:color="auto" w:fill="auto"/>
            <w:vAlign w:val="center"/>
            <w:hideMark/>
          </w:tcPr>
          <w:p w14:paraId="66A4ED0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15,000.0</w:t>
            </w:r>
          </w:p>
        </w:tc>
        <w:tc>
          <w:tcPr>
            <w:tcW w:w="641" w:type="pct"/>
            <w:shd w:val="clear" w:color="auto" w:fill="auto"/>
            <w:vAlign w:val="center"/>
            <w:hideMark/>
          </w:tcPr>
          <w:p w14:paraId="602615C9"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14,556.8</w:t>
            </w:r>
          </w:p>
        </w:tc>
        <w:tc>
          <w:tcPr>
            <w:tcW w:w="399" w:type="pct"/>
            <w:shd w:val="clear" w:color="auto" w:fill="auto"/>
            <w:vAlign w:val="center"/>
            <w:hideMark/>
          </w:tcPr>
          <w:p w14:paraId="301E9D9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16,181.3</w:t>
            </w:r>
          </w:p>
        </w:tc>
        <w:tc>
          <w:tcPr>
            <w:tcW w:w="689" w:type="pct"/>
            <w:shd w:val="clear" w:color="auto" w:fill="auto"/>
            <w:vAlign w:val="center"/>
            <w:hideMark/>
          </w:tcPr>
          <w:p w14:paraId="2191182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109,152.3</w:t>
            </w:r>
          </w:p>
        </w:tc>
      </w:tr>
      <w:tr w:rsidR="0013714A" w:rsidRPr="005210CE" w14:paraId="344F9F07" w14:textId="77777777" w:rsidTr="003E1893">
        <w:trPr>
          <w:trHeight w:val="288"/>
        </w:trPr>
        <w:tc>
          <w:tcPr>
            <w:tcW w:w="361" w:type="pct"/>
            <w:shd w:val="clear" w:color="auto" w:fill="auto"/>
            <w:vAlign w:val="center"/>
            <w:hideMark/>
          </w:tcPr>
          <w:p w14:paraId="7435C708"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56 13 02</w:t>
            </w:r>
          </w:p>
        </w:tc>
        <w:tc>
          <w:tcPr>
            <w:tcW w:w="1959" w:type="pct"/>
            <w:shd w:val="clear" w:color="auto" w:fill="auto"/>
            <w:vAlign w:val="center"/>
            <w:hideMark/>
          </w:tcPr>
          <w:p w14:paraId="4E217FC2"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აჭარის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მყარი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ნარჩენების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(EBRD, SIDA)</w:t>
            </w:r>
          </w:p>
        </w:tc>
        <w:tc>
          <w:tcPr>
            <w:tcW w:w="455" w:type="pct"/>
            <w:shd w:val="clear" w:color="auto" w:fill="auto"/>
            <w:vAlign w:val="center"/>
            <w:hideMark/>
          </w:tcPr>
          <w:p w14:paraId="762F071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13,330.6</w:t>
            </w:r>
          </w:p>
        </w:tc>
        <w:tc>
          <w:tcPr>
            <w:tcW w:w="495" w:type="pct"/>
            <w:shd w:val="clear" w:color="auto" w:fill="auto"/>
            <w:vAlign w:val="center"/>
            <w:hideMark/>
          </w:tcPr>
          <w:p w14:paraId="052F365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8,800.0</w:t>
            </w:r>
          </w:p>
        </w:tc>
        <w:tc>
          <w:tcPr>
            <w:tcW w:w="641" w:type="pct"/>
            <w:shd w:val="clear" w:color="auto" w:fill="auto"/>
            <w:vAlign w:val="center"/>
            <w:hideMark/>
          </w:tcPr>
          <w:p w14:paraId="7F43E07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8,800.0</w:t>
            </w:r>
          </w:p>
        </w:tc>
        <w:tc>
          <w:tcPr>
            <w:tcW w:w="399" w:type="pct"/>
            <w:shd w:val="clear" w:color="auto" w:fill="auto"/>
            <w:vAlign w:val="center"/>
            <w:hideMark/>
          </w:tcPr>
          <w:p w14:paraId="6A0859E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3,985.6</w:t>
            </w:r>
          </w:p>
        </w:tc>
        <w:tc>
          <w:tcPr>
            <w:tcW w:w="689" w:type="pct"/>
            <w:shd w:val="clear" w:color="auto" w:fill="auto"/>
            <w:vAlign w:val="center"/>
            <w:hideMark/>
          </w:tcPr>
          <w:p w14:paraId="5D6CDC6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18,716.2</w:t>
            </w:r>
          </w:p>
        </w:tc>
      </w:tr>
      <w:tr w:rsidR="0013714A" w:rsidRPr="005210CE" w14:paraId="3A6B01A8" w14:textId="77777777" w:rsidTr="003E1893">
        <w:trPr>
          <w:trHeight w:val="288"/>
        </w:trPr>
        <w:tc>
          <w:tcPr>
            <w:tcW w:w="361" w:type="pct"/>
            <w:shd w:val="clear" w:color="auto" w:fill="auto"/>
            <w:vAlign w:val="center"/>
            <w:hideMark/>
          </w:tcPr>
          <w:p w14:paraId="6D9499F2"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56 13 03</w:t>
            </w:r>
          </w:p>
        </w:tc>
        <w:tc>
          <w:tcPr>
            <w:tcW w:w="1959" w:type="pct"/>
            <w:shd w:val="clear" w:color="auto" w:fill="auto"/>
            <w:vAlign w:val="center"/>
            <w:hideMark/>
          </w:tcPr>
          <w:p w14:paraId="78E2C0E9"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ბათუმის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ავტობუსების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(E5P, EBRD)</w:t>
            </w:r>
          </w:p>
        </w:tc>
        <w:tc>
          <w:tcPr>
            <w:tcW w:w="455" w:type="pct"/>
            <w:shd w:val="clear" w:color="auto" w:fill="auto"/>
            <w:vAlign w:val="center"/>
            <w:hideMark/>
          </w:tcPr>
          <w:p w14:paraId="2E0FAF5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22,092.7</w:t>
            </w:r>
          </w:p>
        </w:tc>
        <w:tc>
          <w:tcPr>
            <w:tcW w:w="495" w:type="pct"/>
            <w:shd w:val="clear" w:color="auto" w:fill="auto"/>
            <w:vAlign w:val="center"/>
            <w:hideMark/>
          </w:tcPr>
          <w:p w14:paraId="2AC690D2"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8,800.0</w:t>
            </w:r>
          </w:p>
        </w:tc>
        <w:tc>
          <w:tcPr>
            <w:tcW w:w="641" w:type="pct"/>
            <w:shd w:val="clear" w:color="auto" w:fill="auto"/>
            <w:vAlign w:val="center"/>
            <w:hideMark/>
          </w:tcPr>
          <w:p w14:paraId="1EAE979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8,800.0</w:t>
            </w:r>
          </w:p>
        </w:tc>
        <w:tc>
          <w:tcPr>
            <w:tcW w:w="399" w:type="pct"/>
            <w:shd w:val="clear" w:color="auto" w:fill="auto"/>
            <w:vAlign w:val="center"/>
            <w:hideMark/>
          </w:tcPr>
          <w:p w14:paraId="2AF94FE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89" w:type="pct"/>
            <w:shd w:val="clear" w:color="auto" w:fill="auto"/>
            <w:vAlign w:val="center"/>
            <w:hideMark/>
          </w:tcPr>
          <w:p w14:paraId="397AE33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23,092.7</w:t>
            </w:r>
          </w:p>
        </w:tc>
      </w:tr>
      <w:tr w:rsidR="0013714A" w:rsidRPr="005210CE" w14:paraId="35879B64" w14:textId="77777777" w:rsidTr="003E1893">
        <w:trPr>
          <w:trHeight w:val="288"/>
        </w:trPr>
        <w:tc>
          <w:tcPr>
            <w:tcW w:w="361" w:type="pct"/>
            <w:shd w:val="clear" w:color="auto" w:fill="auto"/>
            <w:vAlign w:val="center"/>
            <w:hideMark/>
          </w:tcPr>
          <w:p w14:paraId="362B539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56 13 04</w:t>
            </w:r>
          </w:p>
        </w:tc>
        <w:tc>
          <w:tcPr>
            <w:tcW w:w="1959" w:type="pct"/>
            <w:shd w:val="clear" w:color="auto" w:fill="auto"/>
            <w:vAlign w:val="center"/>
            <w:hideMark/>
          </w:tcPr>
          <w:p w14:paraId="37336FC0"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მყარი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ნარჩენების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მართვის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(EBRD)</w:t>
            </w:r>
          </w:p>
        </w:tc>
        <w:tc>
          <w:tcPr>
            <w:tcW w:w="455" w:type="pct"/>
            <w:shd w:val="clear" w:color="auto" w:fill="auto"/>
            <w:vAlign w:val="center"/>
            <w:hideMark/>
          </w:tcPr>
          <w:p w14:paraId="4B52D7B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495.6</w:t>
            </w:r>
          </w:p>
        </w:tc>
        <w:tc>
          <w:tcPr>
            <w:tcW w:w="495" w:type="pct"/>
            <w:shd w:val="clear" w:color="auto" w:fill="auto"/>
            <w:vAlign w:val="center"/>
            <w:hideMark/>
          </w:tcPr>
          <w:p w14:paraId="44296AF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30,000.0</w:t>
            </w:r>
          </w:p>
        </w:tc>
        <w:tc>
          <w:tcPr>
            <w:tcW w:w="641" w:type="pct"/>
            <w:shd w:val="clear" w:color="auto" w:fill="auto"/>
            <w:vAlign w:val="center"/>
            <w:hideMark/>
          </w:tcPr>
          <w:p w14:paraId="03F901B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30,000.0</w:t>
            </w:r>
          </w:p>
        </w:tc>
        <w:tc>
          <w:tcPr>
            <w:tcW w:w="399" w:type="pct"/>
            <w:shd w:val="clear" w:color="auto" w:fill="auto"/>
            <w:vAlign w:val="center"/>
            <w:hideMark/>
          </w:tcPr>
          <w:p w14:paraId="02C277C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8,016.0</w:t>
            </w:r>
          </w:p>
        </w:tc>
        <w:tc>
          <w:tcPr>
            <w:tcW w:w="689" w:type="pct"/>
            <w:shd w:val="clear" w:color="auto" w:fill="auto"/>
            <w:vAlign w:val="center"/>
            <w:hideMark/>
          </w:tcPr>
          <w:p w14:paraId="7979178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49,011.6</w:t>
            </w:r>
          </w:p>
        </w:tc>
      </w:tr>
      <w:tr w:rsidR="0013714A" w:rsidRPr="005210CE" w14:paraId="201AD675" w14:textId="77777777" w:rsidTr="003E1893">
        <w:trPr>
          <w:trHeight w:val="288"/>
        </w:trPr>
        <w:tc>
          <w:tcPr>
            <w:tcW w:w="361" w:type="pct"/>
            <w:shd w:val="clear" w:color="auto" w:fill="auto"/>
            <w:vAlign w:val="center"/>
            <w:hideMark/>
          </w:tcPr>
          <w:p w14:paraId="2E61088C"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56 13 05</w:t>
            </w:r>
          </w:p>
        </w:tc>
        <w:tc>
          <w:tcPr>
            <w:tcW w:w="1959" w:type="pct"/>
            <w:shd w:val="clear" w:color="auto" w:fill="auto"/>
            <w:vAlign w:val="center"/>
            <w:hideMark/>
          </w:tcPr>
          <w:p w14:paraId="5B91A5B2"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აჭარის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სოფლების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წყალმომარაგებისა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წყალარინების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საქართველო</w:t>
            </w:r>
            <w:proofErr w:type="spellEnd"/>
            <w:r w:rsidRPr="005210CE">
              <w:rPr>
                <w:rFonts w:ascii="Sylfaen" w:eastAsia="Times New Roman" w:hAnsi="Sylfaen" w:cs="Calibri"/>
                <w:color w:val="000000"/>
                <w:sz w:val="16"/>
                <w:szCs w:val="16"/>
              </w:rPr>
              <w:t xml:space="preserve"> (EU,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7D8E786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7,819.0</w:t>
            </w:r>
          </w:p>
        </w:tc>
        <w:tc>
          <w:tcPr>
            <w:tcW w:w="495" w:type="pct"/>
            <w:shd w:val="clear" w:color="auto" w:fill="auto"/>
            <w:vAlign w:val="center"/>
            <w:hideMark/>
          </w:tcPr>
          <w:p w14:paraId="5DADDFF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12,300.0</w:t>
            </w:r>
          </w:p>
        </w:tc>
        <w:tc>
          <w:tcPr>
            <w:tcW w:w="641" w:type="pct"/>
            <w:shd w:val="clear" w:color="auto" w:fill="auto"/>
            <w:vAlign w:val="center"/>
            <w:hideMark/>
          </w:tcPr>
          <w:p w14:paraId="727694F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12,300.0</w:t>
            </w:r>
          </w:p>
        </w:tc>
        <w:tc>
          <w:tcPr>
            <w:tcW w:w="399" w:type="pct"/>
            <w:shd w:val="clear" w:color="auto" w:fill="auto"/>
            <w:vAlign w:val="center"/>
            <w:hideMark/>
          </w:tcPr>
          <w:p w14:paraId="4A3EDB4B"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7,197.3</w:t>
            </w:r>
          </w:p>
        </w:tc>
        <w:tc>
          <w:tcPr>
            <w:tcW w:w="689" w:type="pct"/>
            <w:shd w:val="clear" w:color="auto" w:fill="auto"/>
            <w:vAlign w:val="center"/>
            <w:hideMark/>
          </w:tcPr>
          <w:p w14:paraId="686FB25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170,016.3</w:t>
            </w:r>
          </w:p>
        </w:tc>
      </w:tr>
      <w:tr w:rsidR="0013714A" w:rsidRPr="005210CE" w14:paraId="10191BCB" w14:textId="77777777" w:rsidTr="003E1893">
        <w:trPr>
          <w:trHeight w:val="288"/>
        </w:trPr>
        <w:tc>
          <w:tcPr>
            <w:tcW w:w="361" w:type="pct"/>
            <w:shd w:val="clear" w:color="auto" w:fill="auto"/>
            <w:vAlign w:val="center"/>
            <w:hideMark/>
          </w:tcPr>
          <w:p w14:paraId="40A20837"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56 13 06</w:t>
            </w:r>
          </w:p>
        </w:tc>
        <w:tc>
          <w:tcPr>
            <w:tcW w:w="1959" w:type="pct"/>
            <w:shd w:val="clear" w:color="auto" w:fill="auto"/>
            <w:vAlign w:val="center"/>
            <w:hideMark/>
          </w:tcPr>
          <w:p w14:paraId="23220B49"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თბილისის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ავტობუსების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ფაზა</w:t>
            </w:r>
            <w:proofErr w:type="spellEnd"/>
            <w:r w:rsidRPr="005210CE">
              <w:rPr>
                <w:rFonts w:ascii="Sylfaen" w:eastAsia="Times New Roman" w:hAnsi="Sylfaen" w:cs="Calibri"/>
                <w:color w:val="000000"/>
                <w:sz w:val="16"/>
                <w:szCs w:val="16"/>
              </w:rPr>
              <w:t xml:space="preserve"> II) (EBRD)</w:t>
            </w:r>
          </w:p>
        </w:tc>
        <w:tc>
          <w:tcPr>
            <w:tcW w:w="455" w:type="pct"/>
            <w:shd w:val="clear" w:color="auto" w:fill="auto"/>
            <w:vAlign w:val="center"/>
            <w:hideMark/>
          </w:tcPr>
          <w:p w14:paraId="6C17B92C"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136,796.6</w:t>
            </w:r>
          </w:p>
        </w:tc>
        <w:tc>
          <w:tcPr>
            <w:tcW w:w="495" w:type="pct"/>
            <w:shd w:val="clear" w:color="auto" w:fill="auto"/>
            <w:vAlign w:val="center"/>
            <w:hideMark/>
          </w:tcPr>
          <w:p w14:paraId="6527BC07"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145,000.0</w:t>
            </w:r>
          </w:p>
        </w:tc>
        <w:tc>
          <w:tcPr>
            <w:tcW w:w="641" w:type="pct"/>
            <w:shd w:val="clear" w:color="auto" w:fill="auto"/>
            <w:vAlign w:val="center"/>
            <w:hideMark/>
          </w:tcPr>
          <w:p w14:paraId="406539E0"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145,000.0</w:t>
            </w:r>
          </w:p>
        </w:tc>
        <w:tc>
          <w:tcPr>
            <w:tcW w:w="399" w:type="pct"/>
            <w:shd w:val="clear" w:color="auto" w:fill="auto"/>
            <w:vAlign w:val="center"/>
            <w:hideMark/>
          </w:tcPr>
          <w:p w14:paraId="066A1E5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124,962.2</w:t>
            </w:r>
          </w:p>
        </w:tc>
        <w:tc>
          <w:tcPr>
            <w:tcW w:w="689" w:type="pct"/>
            <w:shd w:val="clear" w:color="auto" w:fill="auto"/>
            <w:vAlign w:val="center"/>
            <w:hideMark/>
          </w:tcPr>
          <w:p w14:paraId="301AD2E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333,008.8</w:t>
            </w:r>
          </w:p>
        </w:tc>
      </w:tr>
      <w:tr w:rsidR="0013714A" w:rsidRPr="005210CE" w14:paraId="7E6EDCFB" w14:textId="77777777" w:rsidTr="003E1893">
        <w:trPr>
          <w:trHeight w:val="288"/>
        </w:trPr>
        <w:tc>
          <w:tcPr>
            <w:tcW w:w="361" w:type="pct"/>
            <w:shd w:val="clear" w:color="auto" w:fill="auto"/>
            <w:vAlign w:val="center"/>
            <w:hideMark/>
          </w:tcPr>
          <w:p w14:paraId="69CFCF3D"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56 13 08</w:t>
            </w:r>
          </w:p>
        </w:tc>
        <w:tc>
          <w:tcPr>
            <w:tcW w:w="1959" w:type="pct"/>
            <w:shd w:val="clear" w:color="auto" w:fill="auto"/>
            <w:vAlign w:val="center"/>
            <w:hideMark/>
          </w:tcPr>
          <w:p w14:paraId="644E36B1" w14:textId="77777777" w:rsidR="0013714A" w:rsidRPr="005210CE" w:rsidRDefault="0013714A" w:rsidP="0013714A">
            <w:pPr>
              <w:spacing w:after="0" w:line="240" w:lineRule="auto"/>
              <w:rPr>
                <w:rFonts w:ascii="Sylfaen" w:eastAsia="Times New Roman" w:hAnsi="Sylfaen" w:cs="Calibri"/>
                <w:color w:val="000000"/>
                <w:sz w:val="16"/>
                <w:szCs w:val="16"/>
              </w:rPr>
            </w:pPr>
            <w:proofErr w:type="spellStart"/>
            <w:r w:rsidRPr="005210CE">
              <w:rPr>
                <w:rFonts w:ascii="Sylfaen" w:eastAsia="Times New Roman" w:hAnsi="Sylfaen" w:cs="Calibri"/>
                <w:color w:val="000000"/>
                <w:sz w:val="16"/>
                <w:szCs w:val="16"/>
              </w:rPr>
              <w:t>ბათუმში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კომუნალური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ინფრასტრუქტურის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დაწესებულებათა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რეაბილიტაცია</w:t>
            </w:r>
            <w:proofErr w:type="spellEnd"/>
            <w:r w:rsidRPr="005210CE">
              <w:rPr>
                <w:rFonts w:ascii="Sylfaen" w:eastAsia="Times New Roman" w:hAnsi="Sylfaen" w:cs="Calibri"/>
                <w:color w:val="000000"/>
                <w:sz w:val="16"/>
                <w:szCs w:val="16"/>
              </w:rPr>
              <w:t xml:space="preserve"> - III </w:t>
            </w:r>
            <w:proofErr w:type="spellStart"/>
            <w:r w:rsidRPr="005210CE">
              <w:rPr>
                <w:rFonts w:ascii="Sylfaen" w:eastAsia="Times New Roman" w:hAnsi="Sylfaen" w:cs="Calibri"/>
                <w:color w:val="000000"/>
                <w:sz w:val="16"/>
                <w:szCs w:val="16"/>
              </w:rPr>
              <w:t>ფაზა</w:t>
            </w:r>
            <w:proofErr w:type="spellEnd"/>
            <w:r w:rsidRPr="005210CE">
              <w:rPr>
                <w:rFonts w:ascii="Sylfaen" w:eastAsia="Times New Roman" w:hAnsi="Sylfaen" w:cs="Calibri"/>
                <w:color w:val="000000"/>
                <w:sz w:val="16"/>
                <w:szCs w:val="16"/>
              </w:rPr>
              <w:t xml:space="preserve"> (EU, </w:t>
            </w:r>
            <w:proofErr w:type="spellStart"/>
            <w:r w:rsidRPr="005210CE">
              <w:rPr>
                <w:rFonts w:ascii="Sylfaen" w:eastAsia="Times New Roman" w:hAnsi="Sylfaen" w:cs="Calibri"/>
                <w:color w:val="000000"/>
                <w:sz w:val="16"/>
                <w:szCs w:val="16"/>
              </w:rPr>
              <w:t>KfW</w:t>
            </w:r>
            <w:proofErr w:type="spellEnd"/>
            <w:r w:rsidRPr="005210CE">
              <w:rPr>
                <w:rFonts w:ascii="Sylfaen" w:eastAsia="Times New Roman" w:hAnsi="Sylfaen" w:cs="Calibri"/>
                <w:color w:val="000000"/>
                <w:sz w:val="16"/>
                <w:szCs w:val="16"/>
              </w:rPr>
              <w:t>)</w:t>
            </w:r>
          </w:p>
        </w:tc>
        <w:tc>
          <w:tcPr>
            <w:tcW w:w="455" w:type="pct"/>
            <w:shd w:val="clear" w:color="auto" w:fill="auto"/>
            <w:vAlign w:val="center"/>
            <w:hideMark/>
          </w:tcPr>
          <w:p w14:paraId="279514D8"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9,064.5</w:t>
            </w:r>
          </w:p>
        </w:tc>
        <w:tc>
          <w:tcPr>
            <w:tcW w:w="495" w:type="pct"/>
            <w:shd w:val="clear" w:color="auto" w:fill="auto"/>
            <w:vAlign w:val="center"/>
            <w:hideMark/>
          </w:tcPr>
          <w:p w14:paraId="1D4D7591"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41" w:type="pct"/>
            <w:shd w:val="clear" w:color="auto" w:fill="auto"/>
            <w:vAlign w:val="center"/>
            <w:hideMark/>
          </w:tcPr>
          <w:p w14:paraId="3FA40003"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443.2</w:t>
            </w:r>
          </w:p>
        </w:tc>
        <w:tc>
          <w:tcPr>
            <w:tcW w:w="399" w:type="pct"/>
            <w:shd w:val="clear" w:color="auto" w:fill="auto"/>
            <w:vAlign w:val="center"/>
            <w:hideMark/>
          </w:tcPr>
          <w:p w14:paraId="11A13FBF"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5,071.9</w:t>
            </w:r>
          </w:p>
        </w:tc>
        <w:tc>
          <w:tcPr>
            <w:tcW w:w="689" w:type="pct"/>
            <w:shd w:val="clear" w:color="auto" w:fill="auto"/>
            <w:vAlign w:val="center"/>
            <w:hideMark/>
          </w:tcPr>
          <w:p w14:paraId="72172EE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14,136.4</w:t>
            </w:r>
          </w:p>
        </w:tc>
      </w:tr>
      <w:tr w:rsidR="0013714A" w:rsidRPr="005210CE" w14:paraId="1E5F415C" w14:textId="77777777" w:rsidTr="003E1893">
        <w:trPr>
          <w:trHeight w:val="288"/>
        </w:trPr>
        <w:tc>
          <w:tcPr>
            <w:tcW w:w="361" w:type="pct"/>
            <w:shd w:val="clear" w:color="auto" w:fill="auto"/>
            <w:vAlign w:val="center"/>
            <w:hideMark/>
          </w:tcPr>
          <w:p w14:paraId="7E2088A2" w14:textId="77777777" w:rsidR="0013714A" w:rsidRPr="005210CE" w:rsidRDefault="0013714A" w:rsidP="0013714A">
            <w:pPr>
              <w:spacing w:after="0" w:line="240" w:lineRule="auto"/>
              <w:jc w:val="center"/>
              <w:rPr>
                <w:rFonts w:ascii="Sylfaen" w:eastAsia="Times New Roman" w:hAnsi="Sylfaen" w:cs="Calibri"/>
                <w:color w:val="000000"/>
                <w:sz w:val="16"/>
                <w:szCs w:val="16"/>
              </w:rPr>
            </w:pPr>
            <w:r w:rsidRPr="005210CE">
              <w:rPr>
                <w:rFonts w:ascii="Sylfaen" w:eastAsia="Times New Roman" w:hAnsi="Sylfaen" w:cs="Calibri"/>
                <w:color w:val="000000"/>
                <w:sz w:val="16"/>
                <w:szCs w:val="16"/>
              </w:rPr>
              <w:t>56 14 01</w:t>
            </w:r>
          </w:p>
        </w:tc>
        <w:tc>
          <w:tcPr>
            <w:tcW w:w="1959" w:type="pct"/>
            <w:shd w:val="clear" w:color="auto" w:fill="auto"/>
            <w:vAlign w:val="center"/>
            <w:hideMark/>
          </w:tcPr>
          <w:p w14:paraId="4126AE01" w14:textId="4DA5C8F8" w:rsidR="0013714A" w:rsidRPr="005210CE" w:rsidRDefault="0013714A" w:rsidP="0013714A">
            <w:pPr>
              <w:spacing w:after="0" w:line="240" w:lineRule="auto"/>
              <w:rPr>
                <w:rFonts w:ascii="Sylfaen" w:eastAsia="Times New Roman" w:hAnsi="Sylfaen" w:cs="Calibri"/>
                <w:color w:val="000000"/>
                <w:sz w:val="16"/>
                <w:szCs w:val="16"/>
                <w:lang w:val="ka-GE"/>
              </w:rPr>
            </w:pPr>
            <w:r w:rsidRPr="005210CE">
              <w:rPr>
                <w:rFonts w:ascii="Sylfaen" w:eastAsia="Times New Roman" w:hAnsi="Sylfaen" w:cs="Calibri"/>
                <w:color w:val="000000"/>
                <w:sz w:val="16"/>
                <w:szCs w:val="16"/>
              </w:rPr>
              <w:t xml:space="preserve">2020-2022 </w:t>
            </w:r>
            <w:proofErr w:type="spellStart"/>
            <w:r w:rsidRPr="005210CE">
              <w:rPr>
                <w:rFonts w:ascii="Sylfaen" w:eastAsia="Times New Roman" w:hAnsi="Sylfaen" w:cs="Calibri"/>
                <w:color w:val="000000"/>
                <w:sz w:val="16"/>
                <w:szCs w:val="16"/>
              </w:rPr>
              <w:t>წლების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საპილოტე</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რეგიონების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ინტეგრირებული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განვითარების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პროგრამის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ფარგლებში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შერჩეული</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პროექტების</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დაფინანსება</w:t>
            </w:r>
            <w:proofErr w:type="spellEnd"/>
            <w:r w:rsidRPr="005210CE">
              <w:rPr>
                <w:rFonts w:ascii="Sylfaen" w:eastAsia="Times New Roman" w:hAnsi="Sylfaen" w:cs="Calibri"/>
                <w:color w:val="000000"/>
                <w:sz w:val="16"/>
                <w:szCs w:val="16"/>
              </w:rPr>
              <w:t xml:space="preserve"> </w:t>
            </w:r>
            <w:proofErr w:type="spellStart"/>
            <w:r w:rsidRPr="005210CE">
              <w:rPr>
                <w:rFonts w:ascii="Sylfaen" w:eastAsia="Times New Roman" w:hAnsi="Sylfaen" w:cs="Calibri"/>
                <w:color w:val="000000"/>
                <w:sz w:val="16"/>
                <w:szCs w:val="16"/>
              </w:rPr>
              <w:t>მუნიციპალიტეტებში</w:t>
            </w:r>
            <w:proofErr w:type="spellEnd"/>
            <w:r w:rsidR="003E1893" w:rsidRPr="005210CE">
              <w:rPr>
                <w:rStyle w:val="FootnoteReference"/>
                <w:rFonts w:ascii="Sylfaen" w:eastAsia="Times New Roman" w:hAnsi="Sylfaen" w:cs="Calibri"/>
                <w:color w:val="000000"/>
                <w:sz w:val="16"/>
                <w:szCs w:val="16"/>
              </w:rPr>
              <w:footnoteReference w:id="1"/>
            </w:r>
          </w:p>
        </w:tc>
        <w:tc>
          <w:tcPr>
            <w:tcW w:w="455" w:type="pct"/>
            <w:shd w:val="clear" w:color="auto" w:fill="auto"/>
            <w:vAlign w:val="center"/>
            <w:hideMark/>
          </w:tcPr>
          <w:p w14:paraId="03EE3FA6"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4,290.4</w:t>
            </w:r>
          </w:p>
        </w:tc>
        <w:tc>
          <w:tcPr>
            <w:tcW w:w="495" w:type="pct"/>
            <w:shd w:val="clear" w:color="auto" w:fill="auto"/>
            <w:vAlign w:val="center"/>
            <w:hideMark/>
          </w:tcPr>
          <w:p w14:paraId="660C6A44"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30,000.0</w:t>
            </w:r>
          </w:p>
        </w:tc>
        <w:tc>
          <w:tcPr>
            <w:tcW w:w="641" w:type="pct"/>
            <w:shd w:val="clear" w:color="auto" w:fill="auto"/>
            <w:vAlign w:val="center"/>
            <w:hideMark/>
          </w:tcPr>
          <w:p w14:paraId="05559DEE"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0.1</w:t>
            </w:r>
          </w:p>
        </w:tc>
        <w:tc>
          <w:tcPr>
            <w:tcW w:w="399" w:type="pct"/>
            <w:shd w:val="clear" w:color="auto" w:fill="auto"/>
            <w:vAlign w:val="center"/>
            <w:hideMark/>
          </w:tcPr>
          <w:p w14:paraId="4098642A"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0.0</w:t>
            </w:r>
          </w:p>
        </w:tc>
        <w:tc>
          <w:tcPr>
            <w:tcW w:w="689" w:type="pct"/>
            <w:shd w:val="clear" w:color="auto" w:fill="auto"/>
            <w:vAlign w:val="center"/>
            <w:hideMark/>
          </w:tcPr>
          <w:p w14:paraId="31477BA5" w14:textId="77777777" w:rsidR="0013714A" w:rsidRPr="005210CE" w:rsidRDefault="0013714A" w:rsidP="0013714A">
            <w:pPr>
              <w:spacing w:after="0" w:line="240" w:lineRule="auto"/>
              <w:jc w:val="right"/>
              <w:rPr>
                <w:rFonts w:ascii="Sylfaen" w:eastAsia="Times New Roman" w:hAnsi="Sylfaen" w:cs="Calibri"/>
                <w:color w:val="000000"/>
                <w:sz w:val="16"/>
                <w:szCs w:val="16"/>
              </w:rPr>
            </w:pPr>
            <w:r w:rsidRPr="005210CE">
              <w:rPr>
                <w:rFonts w:ascii="Sylfaen" w:eastAsia="Times New Roman" w:hAnsi="Sylfaen" w:cs="Calibri"/>
                <w:color w:val="000000"/>
                <w:sz w:val="16"/>
                <w:szCs w:val="16"/>
              </w:rPr>
              <w:t>174,290.4</w:t>
            </w:r>
          </w:p>
        </w:tc>
      </w:tr>
    </w:tbl>
    <w:p w14:paraId="7A799630" w14:textId="2583A574" w:rsidR="00EE7CE7" w:rsidRPr="002C2C9E" w:rsidRDefault="00EE7CE7" w:rsidP="008745DB">
      <w:pPr>
        <w:spacing w:line="240" w:lineRule="auto"/>
        <w:jc w:val="both"/>
        <w:rPr>
          <w:rFonts w:ascii="Sylfaen" w:hAnsi="Sylfaen"/>
          <w:highlight w:val="yellow"/>
          <w:lang w:val="ka-GE"/>
        </w:rPr>
      </w:pPr>
    </w:p>
    <w:p w14:paraId="466F09EA" w14:textId="56956CF6" w:rsidR="00EE7CE7" w:rsidRPr="002C2C9E" w:rsidRDefault="00EE7CE7" w:rsidP="008745DB">
      <w:pPr>
        <w:spacing w:line="240" w:lineRule="auto"/>
        <w:jc w:val="both"/>
        <w:rPr>
          <w:rFonts w:ascii="Sylfaen" w:hAnsi="Sylfaen"/>
          <w:highlight w:val="yellow"/>
          <w:lang w:val="ka-GE"/>
        </w:rPr>
      </w:pPr>
    </w:p>
    <w:p w14:paraId="3D820650" w14:textId="403908F3" w:rsidR="0090312D" w:rsidRPr="002C2C9E" w:rsidRDefault="0090312D" w:rsidP="008745DB">
      <w:pPr>
        <w:spacing w:line="240" w:lineRule="auto"/>
        <w:jc w:val="both"/>
        <w:rPr>
          <w:rFonts w:ascii="Sylfaen" w:hAnsi="Sylfaen"/>
          <w:highlight w:val="yellow"/>
          <w:lang w:val="ka-GE"/>
        </w:rPr>
      </w:pPr>
    </w:p>
    <w:p w14:paraId="67191C9B" w14:textId="496B4757" w:rsidR="0090312D" w:rsidRPr="002C2C9E" w:rsidRDefault="0090312D" w:rsidP="008745DB">
      <w:pPr>
        <w:spacing w:line="240" w:lineRule="auto"/>
        <w:jc w:val="both"/>
        <w:rPr>
          <w:rFonts w:ascii="Sylfaen" w:hAnsi="Sylfaen"/>
          <w:highlight w:val="yellow"/>
          <w:lang w:val="ka-GE"/>
        </w:rPr>
      </w:pPr>
    </w:p>
    <w:p w14:paraId="339CB710" w14:textId="1E27AE37" w:rsidR="0090312D" w:rsidRPr="002C2C9E" w:rsidRDefault="0090312D" w:rsidP="008745DB">
      <w:pPr>
        <w:spacing w:line="240" w:lineRule="auto"/>
        <w:jc w:val="both"/>
        <w:rPr>
          <w:rFonts w:ascii="Sylfaen" w:hAnsi="Sylfaen"/>
          <w:highlight w:val="yellow"/>
          <w:lang w:val="ka-GE"/>
        </w:rPr>
      </w:pPr>
    </w:p>
    <w:p w14:paraId="73533FCE" w14:textId="5BC3BB25" w:rsidR="0090312D" w:rsidRPr="002C2C9E" w:rsidRDefault="0090312D" w:rsidP="008745DB">
      <w:pPr>
        <w:spacing w:line="240" w:lineRule="auto"/>
        <w:jc w:val="both"/>
        <w:rPr>
          <w:rFonts w:ascii="Sylfaen" w:hAnsi="Sylfaen"/>
          <w:highlight w:val="yellow"/>
          <w:lang w:val="ka-GE"/>
        </w:rPr>
      </w:pPr>
    </w:p>
    <w:p w14:paraId="7EEF5746" w14:textId="004CBB37" w:rsidR="0090312D" w:rsidRDefault="0090312D" w:rsidP="008745DB">
      <w:pPr>
        <w:spacing w:line="240" w:lineRule="auto"/>
        <w:jc w:val="both"/>
        <w:rPr>
          <w:rFonts w:ascii="Sylfaen" w:hAnsi="Sylfaen"/>
          <w:highlight w:val="yellow"/>
          <w:lang w:val="ka-GE"/>
        </w:rPr>
      </w:pPr>
    </w:p>
    <w:p w14:paraId="1AB6CCD4" w14:textId="77777777" w:rsidR="00F71A04" w:rsidRPr="002C2C9E" w:rsidRDefault="00F71A04" w:rsidP="008745DB">
      <w:pPr>
        <w:spacing w:line="240" w:lineRule="auto"/>
        <w:jc w:val="both"/>
        <w:rPr>
          <w:rFonts w:ascii="Sylfaen" w:hAnsi="Sylfaen"/>
          <w:highlight w:val="yellow"/>
          <w:lang w:val="ka-GE"/>
        </w:rPr>
      </w:pPr>
    </w:p>
    <w:p w14:paraId="35AF6D2F" w14:textId="25FC68DC" w:rsidR="0090312D" w:rsidRPr="002C2C9E" w:rsidRDefault="0090312D" w:rsidP="008745DB">
      <w:pPr>
        <w:spacing w:line="240" w:lineRule="auto"/>
        <w:jc w:val="both"/>
        <w:rPr>
          <w:rFonts w:ascii="Sylfaen" w:hAnsi="Sylfaen"/>
          <w:highlight w:val="yellow"/>
          <w:lang w:val="ka-GE"/>
        </w:rPr>
      </w:pPr>
    </w:p>
    <w:p w14:paraId="5F4F9005" w14:textId="0A54F054" w:rsidR="0090312D" w:rsidRPr="002C2C9E" w:rsidRDefault="0090312D" w:rsidP="008745DB">
      <w:pPr>
        <w:spacing w:line="240" w:lineRule="auto"/>
        <w:jc w:val="both"/>
        <w:rPr>
          <w:rFonts w:ascii="Sylfaen" w:hAnsi="Sylfaen"/>
          <w:highlight w:val="yellow"/>
          <w:lang w:val="ka-GE"/>
        </w:rPr>
      </w:pPr>
    </w:p>
    <w:p w14:paraId="77947831" w14:textId="4E3D0086" w:rsidR="0090312D" w:rsidRDefault="0090312D" w:rsidP="008745DB">
      <w:pPr>
        <w:spacing w:line="240" w:lineRule="auto"/>
        <w:jc w:val="both"/>
        <w:rPr>
          <w:rFonts w:ascii="Sylfaen" w:hAnsi="Sylfaen"/>
          <w:highlight w:val="yellow"/>
          <w:lang w:val="ka-GE"/>
        </w:rPr>
      </w:pPr>
    </w:p>
    <w:p w14:paraId="1549E322" w14:textId="4E9B49A5" w:rsidR="00F71A04" w:rsidRDefault="00F71A04" w:rsidP="008745DB">
      <w:pPr>
        <w:spacing w:line="240" w:lineRule="auto"/>
        <w:jc w:val="both"/>
        <w:rPr>
          <w:rFonts w:ascii="Sylfaen" w:hAnsi="Sylfaen"/>
          <w:highlight w:val="yellow"/>
          <w:lang w:val="ka-GE"/>
        </w:rPr>
      </w:pPr>
    </w:p>
    <w:p w14:paraId="366524EB" w14:textId="6B12DAEA" w:rsidR="00F71A04" w:rsidRDefault="00F71A04" w:rsidP="008745DB">
      <w:pPr>
        <w:spacing w:line="240" w:lineRule="auto"/>
        <w:jc w:val="both"/>
        <w:rPr>
          <w:rFonts w:ascii="Sylfaen" w:hAnsi="Sylfaen"/>
          <w:highlight w:val="yellow"/>
          <w:lang w:val="ka-GE"/>
        </w:rPr>
      </w:pPr>
    </w:p>
    <w:p w14:paraId="4D65246A" w14:textId="72171C1A" w:rsidR="0003759C" w:rsidRDefault="0003759C" w:rsidP="008745DB">
      <w:pPr>
        <w:spacing w:line="240" w:lineRule="auto"/>
        <w:jc w:val="both"/>
        <w:rPr>
          <w:rFonts w:ascii="Sylfaen" w:hAnsi="Sylfaen"/>
          <w:highlight w:val="yellow"/>
          <w:lang w:val="ka-GE"/>
        </w:rPr>
      </w:pPr>
    </w:p>
    <w:p w14:paraId="7B9E0548" w14:textId="77777777" w:rsidR="0003759C" w:rsidRPr="002C2C9E" w:rsidRDefault="0003759C" w:rsidP="008745DB">
      <w:pPr>
        <w:spacing w:line="240" w:lineRule="auto"/>
        <w:jc w:val="both"/>
        <w:rPr>
          <w:rFonts w:ascii="Sylfaen" w:hAnsi="Sylfaen"/>
          <w:highlight w:val="yellow"/>
          <w:lang w:val="ka-GE"/>
        </w:rPr>
      </w:pPr>
    </w:p>
    <w:p w14:paraId="7B60EE13" w14:textId="509A486F" w:rsidR="0090312D" w:rsidRPr="002C2C9E" w:rsidRDefault="0090312D" w:rsidP="008745DB">
      <w:pPr>
        <w:spacing w:line="240" w:lineRule="auto"/>
        <w:jc w:val="both"/>
        <w:rPr>
          <w:rFonts w:ascii="Sylfaen" w:hAnsi="Sylfaen"/>
          <w:highlight w:val="yellow"/>
          <w:lang w:val="ka-GE"/>
        </w:rPr>
      </w:pPr>
    </w:p>
    <w:p w14:paraId="49D9BC24" w14:textId="4113878C" w:rsidR="0090312D" w:rsidRPr="002C2C9E" w:rsidRDefault="0090312D" w:rsidP="008745DB">
      <w:pPr>
        <w:spacing w:line="240" w:lineRule="auto"/>
        <w:jc w:val="both"/>
        <w:rPr>
          <w:rFonts w:ascii="Sylfaen" w:hAnsi="Sylfaen"/>
          <w:highlight w:val="yellow"/>
          <w:lang w:val="ka-GE"/>
        </w:rPr>
      </w:pPr>
    </w:p>
    <w:p w14:paraId="2543D0DD" w14:textId="35B0814F" w:rsidR="0090312D" w:rsidRPr="002C2C9E" w:rsidRDefault="0090312D" w:rsidP="008745DB">
      <w:pPr>
        <w:spacing w:line="240" w:lineRule="auto"/>
        <w:jc w:val="both"/>
        <w:rPr>
          <w:rFonts w:ascii="Sylfaen" w:hAnsi="Sylfaen"/>
          <w:highlight w:val="yellow"/>
          <w:lang w:val="ka-GE"/>
        </w:rPr>
      </w:pPr>
    </w:p>
    <w:p w14:paraId="37FEF16A" w14:textId="6500D789" w:rsidR="00F71A04" w:rsidRPr="007C4D7E" w:rsidRDefault="00F71A04" w:rsidP="00F71A04">
      <w:pPr>
        <w:pStyle w:val="Heading2"/>
        <w:spacing w:before="0" w:line="240" w:lineRule="auto"/>
        <w:jc w:val="both"/>
        <w:rPr>
          <w:rFonts w:ascii="Sylfaen" w:hAnsi="Sylfaen" w:cs="Sylfaen"/>
          <w:sz w:val="22"/>
          <w:szCs w:val="22"/>
        </w:rPr>
      </w:pPr>
      <w:r w:rsidRPr="007C4D7E">
        <w:rPr>
          <w:rFonts w:ascii="Sylfaen" w:hAnsi="Sylfaen" w:cs="Sylfaen"/>
          <w:sz w:val="22"/>
          <w:szCs w:val="22"/>
        </w:rPr>
        <w:lastRenderedPageBreak/>
        <w:t xml:space="preserve">24 13 - </w:t>
      </w:r>
      <w:proofErr w:type="spellStart"/>
      <w:r w:rsidRPr="007C4D7E">
        <w:rPr>
          <w:rFonts w:ascii="Sylfaen" w:hAnsi="Sylfaen" w:cs="Sylfaen"/>
          <w:sz w:val="22"/>
          <w:szCs w:val="22"/>
        </w:rPr>
        <w:t>ვარდნილისა</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და</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ენგურის</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ჰიდროელექტროსადგურების</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რეაბილიტაციის</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პროექტი</w:t>
      </w:r>
      <w:proofErr w:type="spellEnd"/>
      <w:r w:rsidRPr="007C4D7E">
        <w:rPr>
          <w:rFonts w:ascii="Sylfaen" w:hAnsi="Sylfaen" w:cs="Sylfaen"/>
          <w:sz w:val="22"/>
          <w:szCs w:val="22"/>
        </w:rPr>
        <w:t xml:space="preserve"> (EBRD, EIB, EU)</w:t>
      </w:r>
    </w:p>
    <w:p w14:paraId="4A804E71" w14:textId="77777777" w:rsidR="00F71A04" w:rsidRPr="007C4D7E" w:rsidRDefault="00F71A04" w:rsidP="00F71A04">
      <w:pPr>
        <w:spacing w:after="0" w:line="240" w:lineRule="auto"/>
        <w:jc w:val="both"/>
        <w:rPr>
          <w:rFonts w:ascii="Sylfaen" w:eastAsia="Times New Roman" w:hAnsi="Sylfaen"/>
          <w:lang w:val="ka-GE"/>
        </w:rPr>
      </w:pPr>
    </w:p>
    <w:p w14:paraId="374E2436" w14:textId="77777777" w:rsidR="00F71A04" w:rsidRPr="007E6D16" w:rsidRDefault="00F71A04" w:rsidP="00F71A04">
      <w:pPr>
        <w:numPr>
          <w:ilvl w:val="0"/>
          <w:numId w:val="8"/>
        </w:numPr>
        <w:spacing w:after="0" w:line="240" w:lineRule="auto"/>
        <w:ind w:left="0" w:hanging="180"/>
        <w:jc w:val="both"/>
        <w:rPr>
          <w:rFonts w:ascii="Sylfaen" w:eastAsia="Times New Roman" w:hAnsi="Sylfaen"/>
          <w:lang w:val="ka-GE"/>
        </w:rPr>
      </w:pPr>
      <w:r w:rsidRPr="007E6D16">
        <w:rPr>
          <w:rFonts w:ascii="Sylfaen" w:eastAsia="Times New Roman" w:hAnsi="Sylfaen"/>
          <w:lang w:val="ka-GE"/>
        </w:rPr>
        <w:t>„ენგურის   წყალსაცავის</w:t>
      </w:r>
      <w:r w:rsidRPr="007E6D16">
        <w:rPr>
          <w:rFonts w:ascii="Sylfaen" w:eastAsia="Times New Roman" w:hAnsi="Sylfaen"/>
          <w:lang w:val="ka-GE"/>
        </w:rPr>
        <w:tab/>
        <w:t>ლამისაგან   გაწმენდის   სამუშაოები“ - დაფიქსირდა 6 თვიანი შეფერხება დანადგარ-მოწყობილობების</w:t>
      </w:r>
      <w:r w:rsidRPr="007E6D16">
        <w:rPr>
          <w:rFonts w:ascii="Sylfaen" w:eastAsia="Times New Roman" w:hAnsi="Sylfaen"/>
          <w:lang w:val="ka-GE"/>
        </w:rPr>
        <w:tab/>
        <w:t>გაწყობა</w:t>
      </w:r>
      <w:r w:rsidRPr="007C4D7E">
        <w:rPr>
          <w:rFonts w:ascii="Sylfaen" w:eastAsia="Times New Roman" w:hAnsi="Sylfaen"/>
          <w:lang w:val="ka-GE"/>
        </w:rPr>
        <w:t>-</w:t>
      </w:r>
      <w:r>
        <w:rPr>
          <w:rFonts w:ascii="Sylfaen" w:eastAsia="Times New Roman" w:hAnsi="Sylfaen"/>
          <w:lang w:val="ka-GE"/>
        </w:rPr>
        <w:t>ტესტირებაში,</w:t>
      </w:r>
      <w:r w:rsidRPr="007C4D7E">
        <w:rPr>
          <w:rFonts w:ascii="Sylfaen" w:eastAsia="Times New Roman" w:hAnsi="Sylfaen"/>
          <w:lang w:val="ka-GE"/>
        </w:rPr>
        <w:t xml:space="preserve"> </w:t>
      </w:r>
      <w:r>
        <w:rPr>
          <w:rFonts w:ascii="Sylfaen" w:eastAsia="Times New Roman" w:hAnsi="Sylfaen"/>
          <w:lang w:val="ka-GE"/>
        </w:rPr>
        <w:t>რაც</w:t>
      </w:r>
      <w:r w:rsidRPr="007C4D7E">
        <w:rPr>
          <w:rFonts w:ascii="Sylfaen" w:eastAsia="Times New Roman" w:hAnsi="Sylfaen"/>
          <w:lang w:val="ka-GE"/>
        </w:rPr>
        <w:t xml:space="preserve"> </w:t>
      </w:r>
      <w:r>
        <w:rPr>
          <w:rFonts w:ascii="Sylfaen" w:eastAsia="Times New Roman" w:hAnsi="Sylfaen"/>
          <w:lang w:val="ka-GE"/>
        </w:rPr>
        <w:t>დაკავშირებულია</w:t>
      </w:r>
      <w:r w:rsidRPr="007C4D7E">
        <w:rPr>
          <w:rFonts w:ascii="Sylfaen" w:eastAsia="Times New Roman" w:hAnsi="Sylfaen"/>
          <w:lang w:val="ka-GE"/>
        </w:rPr>
        <w:t xml:space="preserve"> </w:t>
      </w:r>
      <w:r w:rsidRPr="007E6D16">
        <w:rPr>
          <w:rFonts w:ascii="Sylfaen" w:eastAsia="Times New Roman" w:hAnsi="Sylfaen"/>
          <w:lang w:val="ka-GE"/>
        </w:rPr>
        <w:t>მსოფლიოში პანდემიით</w:t>
      </w:r>
      <w:r w:rsidRPr="007C4D7E">
        <w:rPr>
          <w:rFonts w:ascii="Sylfaen" w:eastAsia="Times New Roman" w:hAnsi="Sylfaen"/>
          <w:lang w:val="ka-GE"/>
        </w:rPr>
        <w:t xml:space="preserve"> </w:t>
      </w:r>
      <w:r w:rsidRPr="007E6D16">
        <w:rPr>
          <w:rFonts w:ascii="Sylfaen" w:eastAsia="Times New Roman" w:hAnsi="Sylfaen"/>
          <w:lang w:val="ka-GE"/>
        </w:rPr>
        <w:t>გამოწვეულ შეზღუდვებთან.</w:t>
      </w:r>
      <w:r w:rsidRPr="007C4D7E">
        <w:rPr>
          <w:rFonts w:ascii="Sylfaen" w:eastAsia="Times New Roman" w:hAnsi="Sylfaen"/>
          <w:lang w:val="ka-GE"/>
        </w:rPr>
        <w:t xml:space="preserve"> </w:t>
      </w:r>
      <w:r>
        <w:rPr>
          <w:rFonts w:ascii="Sylfaen" w:eastAsia="Times New Roman" w:hAnsi="Sylfaen"/>
          <w:lang w:val="ka-GE"/>
        </w:rPr>
        <w:t>კონტრაქტით</w:t>
      </w:r>
      <w:r w:rsidRPr="007C4D7E">
        <w:rPr>
          <w:rFonts w:ascii="Sylfaen" w:eastAsia="Times New Roman" w:hAnsi="Sylfaen"/>
          <w:lang w:val="ka-GE"/>
        </w:rPr>
        <w:t xml:space="preserve"> </w:t>
      </w:r>
      <w:r w:rsidRPr="007E6D16">
        <w:rPr>
          <w:rFonts w:ascii="Sylfaen" w:eastAsia="Times New Roman" w:hAnsi="Sylfaen"/>
          <w:lang w:val="ka-GE"/>
        </w:rPr>
        <w:t>გათალისწინებული</w:t>
      </w:r>
      <w:r w:rsidRPr="007C4D7E">
        <w:rPr>
          <w:rFonts w:ascii="Sylfaen" w:eastAsia="Times New Roman" w:hAnsi="Sylfaen"/>
          <w:lang w:val="ka-GE"/>
        </w:rPr>
        <w:t xml:space="preserve"> </w:t>
      </w:r>
      <w:r>
        <w:rPr>
          <w:rFonts w:ascii="Sylfaen" w:eastAsia="Times New Roman" w:hAnsi="Sylfaen"/>
          <w:lang w:val="ka-GE"/>
        </w:rPr>
        <w:t>სამუშაოების</w:t>
      </w:r>
      <w:r w:rsidRPr="007C4D7E">
        <w:rPr>
          <w:rFonts w:ascii="Sylfaen" w:eastAsia="Times New Roman" w:hAnsi="Sylfaen"/>
          <w:lang w:val="ka-GE"/>
        </w:rPr>
        <w:t xml:space="preserve"> </w:t>
      </w:r>
      <w:r w:rsidRPr="007E6D16">
        <w:rPr>
          <w:rFonts w:ascii="Sylfaen" w:eastAsia="Times New Roman" w:hAnsi="Sylfaen"/>
          <w:lang w:val="ka-GE"/>
        </w:rPr>
        <w:t>დასრულების გე</w:t>
      </w:r>
      <w:r>
        <w:rPr>
          <w:rFonts w:ascii="Sylfaen" w:eastAsia="Times New Roman" w:hAnsi="Sylfaen"/>
          <w:lang w:val="ka-GE"/>
        </w:rPr>
        <w:t>გმაა 2022 წლის სექტემბერი</w:t>
      </w:r>
      <w:r w:rsidRPr="007E6D16">
        <w:rPr>
          <w:rFonts w:ascii="Sylfaen" w:eastAsia="Times New Roman" w:hAnsi="Sylfaen"/>
          <w:lang w:val="ka-GE"/>
        </w:rPr>
        <w:t>;</w:t>
      </w:r>
    </w:p>
    <w:p w14:paraId="4BCFF951" w14:textId="77777777" w:rsidR="00F71A04" w:rsidRPr="007E6D16" w:rsidRDefault="00F71A04" w:rsidP="00F71A04">
      <w:pPr>
        <w:numPr>
          <w:ilvl w:val="0"/>
          <w:numId w:val="8"/>
        </w:numPr>
        <w:spacing w:after="0" w:line="240" w:lineRule="auto"/>
        <w:ind w:left="0" w:hanging="180"/>
        <w:jc w:val="both"/>
        <w:rPr>
          <w:rFonts w:ascii="Sylfaen" w:eastAsia="Times New Roman" w:hAnsi="Sylfaen"/>
          <w:lang w:val="ka-GE"/>
        </w:rPr>
      </w:pPr>
      <w:r w:rsidRPr="007E6D16">
        <w:rPr>
          <w:rFonts w:ascii="Sylfaen" w:eastAsia="Times New Roman" w:hAnsi="Sylfaen"/>
          <w:lang w:val="ka-GE"/>
        </w:rPr>
        <w:t xml:space="preserve">„ელექტროემქანიკური და ჰიდრომექანიკური სამუშაოები“ - დაფიქსირდა რიგი მოცდენები და შეფერხებები, რაც დაკავშირებულია ქვეყანაში პანდემიით გამოწვეულ შეზღუდვებთან. სამუშაოების ძირითდი ნაწილი დასრულებულია. კონტრაქტით გათალისწინებული სამუშაოების დასრულების გეგმაა </w:t>
      </w:r>
      <w:r>
        <w:rPr>
          <w:rFonts w:ascii="Sylfaen" w:eastAsia="Times New Roman" w:hAnsi="Sylfaen"/>
          <w:lang w:val="ka-GE"/>
        </w:rPr>
        <w:t>2022 წლის აგვისტო</w:t>
      </w:r>
      <w:r w:rsidRPr="007C4D7E">
        <w:rPr>
          <w:rFonts w:ascii="Sylfaen" w:eastAsia="Times New Roman" w:hAnsi="Sylfaen"/>
          <w:lang w:val="ka-GE"/>
        </w:rPr>
        <w:t>;</w:t>
      </w:r>
    </w:p>
    <w:p w14:paraId="049C8021" w14:textId="77777777" w:rsidR="00F71A04" w:rsidRPr="007C4D7E" w:rsidRDefault="00F71A04" w:rsidP="00F71A04">
      <w:pPr>
        <w:numPr>
          <w:ilvl w:val="0"/>
          <w:numId w:val="8"/>
        </w:numPr>
        <w:spacing w:after="0" w:line="240" w:lineRule="auto"/>
        <w:ind w:left="0" w:hanging="180"/>
        <w:jc w:val="both"/>
        <w:rPr>
          <w:rFonts w:ascii="Sylfaen" w:eastAsia="Times New Roman" w:hAnsi="Sylfaen"/>
          <w:lang w:val="ka-GE"/>
        </w:rPr>
      </w:pPr>
      <w:r w:rsidRPr="007E6D16">
        <w:rPr>
          <w:rFonts w:ascii="Sylfaen" w:eastAsia="Times New Roman" w:hAnsi="Sylfaen"/>
          <w:lang w:val="ka-GE"/>
        </w:rPr>
        <w:t>„ენგურჰესამდე მიმავალი 14 კმ გზის რეაბილიტაცია“ - სამუშაოები დაიწყო, თუმცა ევროკავშირის შესაბამისი გრანტით დაფინანსება ჯერ არ გააქტიურებულა. კონტრაქტით გათალისწინებული სამუშაოების და</w:t>
      </w:r>
      <w:r>
        <w:rPr>
          <w:rFonts w:ascii="Sylfaen" w:eastAsia="Times New Roman" w:hAnsi="Sylfaen"/>
          <w:lang w:val="ka-GE"/>
        </w:rPr>
        <w:t>სრულების გეგმაა 2022 წლის მაისი;</w:t>
      </w:r>
    </w:p>
    <w:p w14:paraId="02EC3474" w14:textId="77777777" w:rsidR="00F71A04" w:rsidRPr="007C4D7E" w:rsidRDefault="00F71A04" w:rsidP="00F71A04">
      <w:pPr>
        <w:numPr>
          <w:ilvl w:val="0"/>
          <w:numId w:val="8"/>
        </w:numPr>
        <w:spacing w:after="0" w:line="240" w:lineRule="auto"/>
        <w:ind w:left="0" w:hanging="180"/>
        <w:jc w:val="both"/>
        <w:rPr>
          <w:rFonts w:ascii="Sylfaen" w:eastAsia="Times New Roman" w:hAnsi="Sylfaen"/>
          <w:lang w:val="ka-GE"/>
        </w:rPr>
      </w:pPr>
      <w:r w:rsidRPr="007E6D16">
        <w:rPr>
          <w:rFonts w:ascii="Sylfaen" w:eastAsia="Times New Roman" w:hAnsi="Sylfaen"/>
          <w:lang w:val="ka-GE"/>
        </w:rPr>
        <w:t>„სამშენებლო სამუშაოები ენგურის სადაწნეო გვირაბზე და სხვა სამშენებლო სამუშაოები“ - სამუშაოები წარმატებით დასრულდა გეგმის მიხედვით. მიმდინარეობს დამატებითი მცირე სამუშაოების დასრულების პროცესი. კონტრაქტის დასრულების გეგმაა 2022 წლის ივნისი.</w:t>
      </w:r>
    </w:p>
    <w:p w14:paraId="3AA4FE0A" w14:textId="77777777" w:rsidR="00F71A04" w:rsidRDefault="00F71A04" w:rsidP="00F71A04">
      <w:pPr>
        <w:spacing w:after="0" w:line="240" w:lineRule="auto"/>
        <w:jc w:val="both"/>
        <w:rPr>
          <w:rFonts w:ascii="Sylfaen" w:eastAsia="Times New Roman" w:hAnsi="Sylfaen"/>
          <w:lang w:val="ka-GE"/>
        </w:rPr>
      </w:pPr>
    </w:p>
    <w:p w14:paraId="66B28C71" w14:textId="77777777" w:rsidR="00F71A04" w:rsidRPr="007C4D7E" w:rsidRDefault="00F71A04" w:rsidP="00F71A04">
      <w:pPr>
        <w:pStyle w:val="Heading2"/>
        <w:spacing w:before="0" w:line="240" w:lineRule="auto"/>
        <w:jc w:val="both"/>
        <w:rPr>
          <w:rFonts w:ascii="Sylfaen" w:hAnsi="Sylfaen" w:cs="Sylfaen"/>
          <w:sz w:val="22"/>
          <w:szCs w:val="22"/>
        </w:rPr>
      </w:pPr>
      <w:r w:rsidRPr="007C4D7E">
        <w:rPr>
          <w:rFonts w:ascii="Sylfaen" w:hAnsi="Sylfaen" w:cs="Sylfaen"/>
          <w:sz w:val="22"/>
          <w:szCs w:val="22"/>
        </w:rPr>
        <w:t xml:space="preserve">24 14 01 01 - 220 </w:t>
      </w:r>
      <w:proofErr w:type="spellStart"/>
      <w:r w:rsidRPr="007C4D7E">
        <w:rPr>
          <w:rFonts w:ascii="Sylfaen" w:hAnsi="Sylfaen" w:cs="Sylfaen"/>
          <w:sz w:val="22"/>
          <w:szCs w:val="22"/>
        </w:rPr>
        <w:t>კვ</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ხაზის</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ახალციხე-ბათუმი</w:t>
      </w:r>
      <w:proofErr w:type="spellEnd"/>
      <w:r w:rsidRPr="007C4D7E">
        <w:rPr>
          <w:rFonts w:ascii="Sylfaen" w:hAnsi="Sylfaen" w:cs="Sylfaen"/>
          <w:sz w:val="22"/>
          <w:szCs w:val="22"/>
        </w:rPr>
        <w:t xml:space="preserve">" </w:t>
      </w:r>
      <w:proofErr w:type="spellStart"/>
      <w:r w:rsidRPr="007C4D7E">
        <w:rPr>
          <w:rFonts w:ascii="Sylfaen" w:hAnsi="Sylfaen" w:cs="Sylfaen"/>
          <w:sz w:val="22"/>
          <w:szCs w:val="22"/>
        </w:rPr>
        <w:t>მშენებლობა</w:t>
      </w:r>
      <w:proofErr w:type="spellEnd"/>
      <w:r w:rsidRPr="007C4D7E">
        <w:rPr>
          <w:rFonts w:ascii="Sylfaen" w:hAnsi="Sylfaen" w:cs="Sylfaen"/>
          <w:sz w:val="22"/>
          <w:szCs w:val="22"/>
        </w:rPr>
        <w:t xml:space="preserve"> (WB)</w:t>
      </w:r>
    </w:p>
    <w:p w14:paraId="6AC2AE7A" w14:textId="77777777" w:rsidR="00F71A04" w:rsidRDefault="00F71A04" w:rsidP="00F71A04">
      <w:pPr>
        <w:spacing w:after="0" w:line="240" w:lineRule="auto"/>
        <w:jc w:val="both"/>
        <w:rPr>
          <w:rFonts w:ascii="Sylfaen" w:eastAsia="Times New Roman" w:hAnsi="Sylfaen"/>
        </w:rPr>
      </w:pPr>
    </w:p>
    <w:p w14:paraId="49AC7FF2" w14:textId="77777777" w:rsidR="00F71A04" w:rsidRPr="00227CDC" w:rsidRDefault="00F71A04" w:rsidP="00F71A04">
      <w:pPr>
        <w:numPr>
          <w:ilvl w:val="0"/>
          <w:numId w:val="8"/>
        </w:numPr>
        <w:spacing w:after="0" w:line="240" w:lineRule="auto"/>
        <w:ind w:left="0" w:hanging="180"/>
        <w:jc w:val="both"/>
        <w:rPr>
          <w:rFonts w:ascii="Sylfaen" w:eastAsia="Times New Roman" w:hAnsi="Sylfaen"/>
          <w:lang w:val="ka-GE"/>
        </w:rPr>
      </w:pPr>
      <w:r w:rsidRPr="00227CDC">
        <w:rPr>
          <w:rFonts w:ascii="Sylfaen" w:eastAsia="Times New Roman" w:hAnsi="Sylfaen"/>
          <w:lang w:val="ka-GE"/>
        </w:rPr>
        <w:t>2021 წელს გადაწყდა დავა კონტრაქტორ კომპანიასთან - KEC International Limited და კონტრაქტორს აუნაზღაურდა დავების საბჭოს მიერ დაკისრებული თანხები;</w:t>
      </w:r>
    </w:p>
    <w:p w14:paraId="79B549E4" w14:textId="77777777" w:rsidR="00F71A04" w:rsidRPr="00227CDC" w:rsidRDefault="00F71A04" w:rsidP="00F71A04">
      <w:pPr>
        <w:numPr>
          <w:ilvl w:val="0"/>
          <w:numId w:val="8"/>
        </w:numPr>
        <w:spacing w:after="0" w:line="240" w:lineRule="auto"/>
        <w:ind w:left="0" w:hanging="180"/>
        <w:jc w:val="both"/>
        <w:rPr>
          <w:rFonts w:ascii="Sylfaen" w:eastAsia="Times New Roman" w:hAnsi="Sylfaen"/>
          <w:lang w:val="ka-GE"/>
        </w:rPr>
      </w:pPr>
      <w:r w:rsidRPr="00227CDC">
        <w:rPr>
          <w:rFonts w:ascii="Sylfaen" w:eastAsia="Times New Roman" w:hAnsi="Sylfaen"/>
          <w:lang w:val="ka-GE"/>
        </w:rPr>
        <w:t>2021 წელს გაფორმდა „ადიგენი-შუახევის“ 39 კმ-იანი მონაკვეთის (სხალთის) მშენებლობის ხელშეკრულება;</w:t>
      </w:r>
    </w:p>
    <w:p w14:paraId="3AE0AE02" w14:textId="77777777" w:rsidR="00F71A04" w:rsidRPr="00227CDC" w:rsidRDefault="00F71A04" w:rsidP="00F71A04">
      <w:pPr>
        <w:numPr>
          <w:ilvl w:val="0"/>
          <w:numId w:val="8"/>
        </w:numPr>
        <w:spacing w:after="0" w:line="240" w:lineRule="auto"/>
        <w:ind w:left="0" w:hanging="180"/>
        <w:jc w:val="both"/>
        <w:rPr>
          <w:rFonts w:ascii="Sylfaen" w:eastAsia="Times New Roman" w:hAnsi="Sylfaen"/>
          <w:lang w:val="ka-GE"/>
        </w:rPr>
      </w:pPr>
      <w:r w:rsidRPr="00227CDC">
        <w:rPr>
          <w:rFonts w:ascii="Sylfaen" w:eastAsia="Times New Roman" w:hAnsi="Sylfaen"/>
          <w:lang w:val="ka-GE"/>
        </w:rPr>
        <w:t>„SCADA/EMS” სისტემის განახლება</w:t>
      </w:r>
      <w:r>
        <w:rPr>
          <w:rFonts w:ascii="Sylfaen" w:eastAsia="Times New Roman" w:hAnsi="Sylfaen"/>
          <w:lang w:val="ka-GE"/>
        </w:rPr>
        <w:t xml:space="preserve"> </w:t>
      </w:r>
      <w:r w:rsidRPr="00227CDC">
        <w:rPr>
          <w:rFonts w:ascii="Sylfaen" w:eastAsia="Times New Roman" w:hAnsi="Sylfaen"/>
          <w:lang w:val="ka-GE"/>
        </w:rPr>
        <w:t>დასრულ</w:t>
      </w:r>
      <w:r>
        <w:rPr>
          <w:rFonts w:ascii="Sylfaen" w:eastAsia="Times New Roman" w:hAnsi="Sylfaen"/>
          <w:lang w:val="ka-GE"/>
        </w:rPr>
        <w:t>ებულია</w:t>
      </w:r>
      <w:r>
        <w:rPr>
          <w:rFonts w:ascii="Sylfaen" w:eastAsia="Times New Roman" w:hAnsi="Sylfaen"/>
        </w:rPr>
        <w:t>.</w:t>
      </w:r>
    </w:p>
    <w:p w14:paraId="58805812" w14:textId="77777777" w:rsidR="00F71A04" w:rsidRDefault="00F71A04" w:rsidP="00F71A04">
      <w:pPr>
        <w:tabs>
          <w:tab w:val="left" w:pos="0"/>
          <w:tab w:val="left" w:pos="10440"/>
        </w:tabs>
        <w:spacing w:after="0" w:line="240" w:lineRule="auto"/>
        <w:rPr>
          <w:rFonts w:ascii="Sylfaen" w:hAnsi="Sylfaen"/>
          <w:lang w:val="ka-GE"/>
        </w:rPr>
      </w:pPr>
    </w:p>
    <w:p w14:paraId="4EBF801B" w14:textId="77777777" w:rsidR="00F71A04" w:rsidRPr="00F053D9" w:rsidRDefault="00F71A04" w:rsidP="00F71A04">
      <w:pPr>
        <w:pStyle w:val="Heading2"/>
        <w:spacing w:before="0" w:line="240" w:lineRule="auto"/>
        <w:jc w:val="both"/>
        <w:rPr>
          <w:rFonts w:ascii="Sylfaen" w:hAnsi="Sylfaen" w:cs="Sylfaen"/>
          <w:sz w:val="22"/>
          <w:szCs w:val="22"/>
          <w:lang w:val="ka-GE"/>
        </w:rPr>
      </w:pPr>
      <w:r w:rsidRPr="00F053D9">
        <w:rPr>
          <w:rFonts w:ascii="Sylfaen" w:hAnsi="Sylfaen" w:cs="Sylfaen"/>
          <w:sz w:val="22"/>
          <w:szCs w:val="22"/>
          <w:lang w:val="ka-GE"/>
        </w:rPr>
        <w:t>24 14 02 01 - 500 კვ ეგხ-ის "ქსანი-სტეფანწმინდა" მშენებლობა (EBRD, EU, KfW)</w:t>
      </w:r>
    </w:p>
    <w:p w14:paraId="23A27649" w14:textId="77777777" w:rsidR="00F71A04" w:rsidRDefault="00F71A04" w:rsidP="00F71A04">
      <w:pPr>
        <w:tabs>
          <w:tab w:val="left" w:pos="0"/>
          <w:tab w:val="left" w:pos="10440"/>
        </w:tabs>
        <w:spacing w:after="0" w:line="240" w:lineRule="auto"/>
        <w:jc w:val="both"/>
        <w:rPr>
          <w:rFonts w:ascii="Sylfaen" w:eastAsia="Times New Roman" w:hAnsi="Sylfaen"/>
          <w:lang w:val="ka-GE"/>
        </w:rPr>
      </w:pPr>
    </w:p>
    <w:p w14:paraId="2AA08645" w14:textId="77777777" w:rsidR="00F71A04" w:rsidRDefault="00F71A04" w:rsidP="00F71A04">
      <w:pPr>
        <w:tabs>
          <w:tab w:val="left" w:pos="0"/>
          <w:tab w:val="left" w:pos="10440"/>
        </w:tabs>
        <w:spacing w:after="0" w:line="240" w:lineRule="auto"/>
        <w:jc w:val="both"/>
        <w:rPr>
          <w:rFonts w:ascii="Sylfaen" w:hAnsi="Sylfaen"/>
          <w:lang w:val="ka-GE"/>
        </w:rPr>
      </w:pPr>
      <w:r w:rsidRPr="00426726">
        <w:rPr>
          <w:rFonts w:ascii="Sylfaen" w:eastAsia="Times New Roman" w:hAnsi="Sylfaen"/>
          <w:lang w:val="ka-GE"/>
        </w:rPr>
        <w:t>ხაზის მშენებლობა დასრულებულია.</w:t>
      </w:r>
      <w:r>
        <w:rPr>
          <w:rFonts w:ascii="Sylfaen" w:eastAsia="Times New Roman" w:hAnsi="Sylfaen"/>
          <w:lang w:val="ka-GE"/>
        </w:rPr>
        <w:t xml:space="preserve"> </w:t>
      </w:r>
      <w:r w:rsidRPr="00227CDC">
        <w:rPr>
          <w:rFonts w:ascii="Sylfaen" w:eastAsia="Times New Roman" w:hAnsi="Sylfaen"/>
          <w:lang w:val="ka-GE"/>
        </w:rPr>
        <w:t>2021 წელს</w:t>
      </w:r>
      <w:r>
        <w:rPr>
          <w:rFonts w:ascii="Sylfaen" w:eastAsia="Times New Roman" w:hAnsi="Sylfaen"/>
          <w:lang w:val="ka-GE"/>
        </w:rPr>
        <w:t xml:space="preserve"> </w:t>
      </w:r>
      <w:r w:rsidRPr="00227CDC">
        <w:rPr>
          <w:rFonts w:ascii="Sylfaen" w:eastAsia="Times New Roman" w:hAnsi="Sylfaen"/>
          <w:lang w:val="ka-GE"/>
        </w:rPr>
        <w:t xml:space="preserve">კონტრაქტორი კომპანიიის მიერ  </w:t>
      </w:r>
      <w:r w:rsidRPr="00F83254">
        <w:rPr>
          <w:rFonts w:ascii="Sylfaen" w:hAnsi="Sylfaen" w:cs="Sylfaen"/>
          <w:lang w:val="ka-GE"/>
        </w:rPr>
        <w:t>აღმოფხვრილია</w:t>
      </w:r>
      <w:r w:rsidRPr="00F83254">
        <w:rPr>
          <w:lang w:val="ka-GE"/>
        </w:rPr>
        <w:t xml:space="preserve"> </w:t>
      </w:r>
      <w:r w:rsidRPr="00F83254">
        <w:rPr>
          <w:rFonts w:ascii="Sylfaen" w:hAnsi="Sylfaen" w:cs="Sylfaen"/>
          <w:lang w:val="ka-GE"/>
        </w:rPr>
        <w:t>ხაზის</w:t>
      </w:r>
      <w:r w:rsidRPr="00F83254">
        <w:rPr>
          <w:lang w:val="ka-GE"/>
        </w:rPr>
        <w:t xml:space="preserve"> </w:t>
      </w:r>
      <w:r w:rsidRPr="00F83254">
        <w:rPr>
          <w:rFonts w:ascii="Sylfaen" w:hAnsi="Sylfaen" w:cs="Sylfaen"/>
          <w:lang w:val="ka-GE"/>
        </w:rPr>
        <w:t>მშენებლობისას</w:t>
      </w:r>
      <w:r w:rsidRPr="00F83254">
        <w:rPr>
          <w:lang w:val="ka-GE"/>
        </w:rPr>
        <w:t xml:space="preserve"> </w:t>
      </w:r>
      <w:r w:rsidRPr="00F83254">
        <w:rPr>
          <w:rFonts w:ascii="Sylfaen" w:hAnsi="Sylfaen" w:cs="Sylfaen"/>
          <w:lang w:val="ka-GE"/>
        </w:rPr>
        <w:t>გამოვლენილი</w:t>
      </w:r>
      <w:r w:rsidRPr="00F83254">
        <w:rPr>
          <w:lang w:val="ka-GE"/>
        </w:rPr>
        <w:t xml:space="preserve"> </w:t>
      </w:r>
      <w:r w:rsidRPr="00F83254">
        <w:rPr>
          <w:rFonts w:ascii="Sylfaen" w:hAnsi="Sylfaen" w:cs="Sylfaen"/>
          <w:bCs/>
          <w:color w:val="000000" w:themeColor="text1"/>
          <w:lang w:val="ka-GE"/>
        </w:rPr>
        <w:t>ხარვეზები</w:t>
      </w:r>
      <w:r>
        <w:rPr>
          <w:rFonts w:ascii="Sylfaen" w:hAnsi="Sylfaen" w:cs="Sylfaen"/>
          <w:bCs/>
          <w:color w:val="000000" w:themeColor="text1"/>
          <w:lang w:val="ka-GE"/>
        </w:rPr>
        <w:t>.</w:t>
      </w:r>
      <w:r w:rsidRPr="00F83254">
        <w:rPr>
          <w:bCs/>
          <w:color w:val="000000" w:themeColor="text1"/>
          <w:lang w:val="ka-GE"/>
        </w:rPr>
        <w:t xml:space="preserve"> </w:t>
      </w:r>
      <w:r w:rsidRPr="00227CDC">
        <w:rPr>
          <w:rFonts w:ascii="Sylfaen" w:eastAsia="Times New Roman" w:hAnsi="Sylfaen"/>
          <w:lang w:val="ka-GE"/>
        </w:rPr>
        <w:t>ხაზი ჩართულია და მიმდინარეობს ენერგიის გადაცემა.</w:t>
      </w:r>
    </w:p>
    <w:p w14:paraId="6B4BBDEF" w14:textId="77777777" w:rsidR="00F71A04" w:rsidRDefault="00F71A04" w:rsidP="00F71A04">
      <w:pPr>
        <w:tabs>
          <w:tab w:val="left" w:pos="0"/>
          <w:tab w:val="left" w:pos="10440"/>
        </w:tabs>
        <w:spacing w:after="0" w:line="240" w:lineRule="auto"/>
        <w:rPr>
          <w:rFonts w:ascii="Sylfaen" w:hAnsi="Sylfaen"/>
          <w:lang w:val="ka-GE"/>
        </w:rPr>
      </w:pPr>
    </w:p>
    <w:p w14:paraId="53C274DB" w14:textId="77777777" w:rsidR="00F71A04" w:rsidRPr="00F053D9" w:rsidRDefault="00F71A04" w:rsidP="00F71A04">
      <w:pPr>
        <w:pStyle w:val="Heading2"/>
        <w:spacing w:before="0" w:line="240" w:lineRule="auto"/>
        <w:jc w:val="both"/>
        <w:rPr>
          <w:rFonts w:ascii="Sylfaen" w:hAnsi="Sylfaen" w:cs="Sylfaen"/>
          <w:sz w:val="22"/>
          <w:szCs w:val="22"/>
          <w:lang w:val="ka-GE"/>
        </w:rPr>
      </w:pPr>
      <w:r w:rsidRPr="00F053D9">
        <w:rPr>
          <w:rFonts w:ascii="Sylfaen" w:hAnsi="Sylfaen" w:cs="Sylfaen"/>
          <w:sz w:val="22"/>
          <w:szCs w:val="22"/>
          <w:lang w:val="ka-GE"/>
        </w:rPr>
        <w:t>24 14 02 02 - ელექტროგადამცემი ხაზი "ჯვარი ხორგა" (EBRD, EU, KfW)</w:t>
      </w:r>
    </w:p>
    <w:p w14:paraId="6609D949" w14:textId="77777777" w:rsidR="00F71A04" w:rsidRDefault="00F71A04" w:rsidP="00F71A04">
      <w:pPr>
        <w:tabs>
          <w:tab w:val="left" w:pos="0"/>
          <w:tab w:val="left" w:pos="10440"/>
        </w:tabs>
        <w:spacing w:after="0" w:line="240" w:lineRule="auto"/>
        <w:rPr>
          <w:rFonts w:ascii="Sylfaen" w:hAnsi="Sylfaen"/>
          <w:lang w:val="ka-GE"/>
        </w:rPr>
      </w:pPr>
    </w:p>
    <w:p w14:paraId="22E1BCA8" w14:textId="77777777" w:rsidR="00F71A04" w:rsidRPr="00F053D9" w:rsidRDefault="00F71A04" w:rsidP="00F71A04">
      <w:pPr>
        <w:tabs>
          <w:tab w:val="left" w:pos="0"/>
          <w:tab w:val="left" w:pos="10440"/>
        </w:tabs>
        <w:spacing w:after="0" w:line="240" w:lineRule="auto"/>
        <w:jc w:val="both"/>
        <w:rPr>
          <w:lang w:val="ka-GE"/>
        </w:rPr>
      </w:pPr>
      <w:r w:rsidRPr="007873A5">
        <w:rPr>
          <w:lang w:val="ka-GE"/>
        </w:rPr>
        <w:t xml:space="preserve">2020 </w:t>
      </w:r>
      <w:r w:rsidRPr="007873A5">
        <w:rPr>
          <w:rFonts w:ascii="Sylfaen" w:hAnsi="Sylfaen" w:cs="Sylfaen"/>
          <w:lang w:val="ka-GE"/>
        </w:rPr>
        <w:t>წლის</w:t>
      </w:r>
      <w:r w:rsidRPr="007873A5">
        <w:rPr>
          <w:lang w:val="ka-GE"/>
        </w:rPr>
        <w:t xml:space="preserve"> 20 </w:t>
      </w:r>
      <w:r w:rsidRPr="007873A5">
        <w:rPr>
          <w:rFonts w:ascii="Sylfaen" w:hAnsi="Sylfaen" w:cs="Sylfaen"/>
          <w:lang w:val="ka-GE"/>
        </w:rPr>
        <w:t>თებერვალს</w:t>
      </w:r>
      <w:r w:rsidRPr="007873A5">
        <w:rPr>
          <w:lang w:val="ka-GE"/>
        </w:rPr>
        <w:t xml:space="preserve"> </w:t>
      </w:r>
      <w:r w:rsidRPr="007873A5">
        <w:rPr>
          <w:rFonts w:ascii="Sylfaen" w:hAnsi="Sylfaen" w:cs="Sylfaen"/>
          <w:lang w:val="ka-GE"/>
        </w:rPr>
        <w:t>ხელი</w:t>
      </w:r>
      <w:r w:rsidRPr="007873A5">
        <w:rPr>
          <w:lang w:val="ka-GE"/>
        </w:rPr>
        <w:t xml:space="preserve"> </w:t>
      </w:r>
      <w:r w:rsidRPr="007873A5">
        <w:rPr>
          <w:rFonts w:ascii="Sylfaen" w:hAnsi="Sylfaen" w:cs="Sylfaen"/>
          <w:lang w:val="ka-GE"/>
        </w:rPr>
        <w:t>მოეწერა</w:t>
      </w:r>
      <w:r w:rsidRPr="007873A5">
        <w:rPr>
          <w:lang w:val="ka-GE"/>
        </w:rPr>
        <w:t xml:space="preserve"> </w:t>
      </w:r>
      <w:r w:rsidRPr="007873A5">
        <w:rPr>
          <w:rFonts w:ascii="Sylfaen" w:hAnsi="Sylfaen" w:cs="Sylfaen"/>
          <w:lang w:val="ka-GE"/>
        </w:rPr>
        <w:t>ხელშეკრულებას</w:t>
      </w:r>
      <w:r w:rsidRPr="007873A5">
        <w:rPr>
          <w:lang w:val="ka-GE"/>
        </w:rPr>
        <w:t xml:space="preserve"> </w:t>
      </w:r>
      <w:r w:rsidRPr="007873A5">
        <w:rPr>
          <w:rFonts w:ascii="Sylfaen" w:hAnsi="Sylfaen" w:cs="Sylfaen"/>
          <w:lang w:val="ka-GE"/>
        </w:rPr>
        <w:t>დარჩენილი</w:t>
      </w:r>
      <w:r w:rsidRPr="007873A5">
        <w:rPr>
          <w:lang w:val="ka-GE"/>
        </w:rPr>
        <w:t xml:space="preserve"> </w:t>
      </w:r>
      <w:r w:rsidRPr="007873A5">
        <w:rPr>
          <w:rFonts w:ascii="Sylfaen" w:hAnsi="Sylfaen" w:cs="Sylfaen"/>
          <w:lang w:val="ka-GE"/>
        </w:rPr>
        <w:t>სამუშაოების</w:t>
      </w:r>
      <w:r w:rsidRPr="007873A5">
        <w:rPr>
          <w:lang w:val="ka-GE"/>
        </w:rPr>
        <w:t xml:space="preserve"> </w:t>
      </w:r>
      <w:r w:rsidRPr="007873A5">
        <w:rPr>
          <w:rFonts w:ascii="Sylfaen" w:hAnsi="Sylfaen" w:cs="Sylfaen"/>
          <w:lang w:val="ka-GE"/>
        </w:rPr>
        <w:t>დასრულებაზე</w:t>
      </w:r>
      <w:r w:rsidRPr="007873A5">
        <w:rPr>
          <w:lang w:val="ka-GE"/>
        </w:rPr>
        <w:t xml:space="preserve">. </w:t>
      </w:r>
      <w:r w:rsidRPr="007873A5">
        <w:rPr>
          <w:rFonts w:ascii="Sylfaen" w:hAnsi="Sylfaen" w:cs="Sylfaen"/>
          <w:lang w:val="ka-GE"/>
        </w:rPr>
        <w:t>სამუშაოების</w:t>
      </w:r>
      <w:r w:rsidRPr="007873A5">
        <w:rPr>
          <w:lang w:val="ka-GE"/>
        </w:rPr>
        <w:t xml:space="preserve"> </w:t>
      </w:r>
      <w:r w:rsidRPr="007873A5">
        <w:rPr>
          <w:rFonts w:ascii="Sylfaen" w:hAnsi="Sylfaen" w:cs="Sylfaen"/>
          <w:lang w:val="ka-GE"/>
        </w:rPr>
        <w:t>დასრულება</w:t>
      </w:r>
      <w:r w:rsidRPr="007873A5">
        <w:rPr>
          <w:lang w:val="ka-GE"/>
        </w:rPr>
        <w:t xml:space="preserve"> </w:t>
      </w:r>
      <w:r w:rsidRPr="007873A5">
        <w:rPr>
          <w:rFonts w:ascii="Sylfaen" w:hAnsi="Sylfaen" w:cs="Sylfaen"/>
          <w:lang w:val="ka-GE"/>
        </w:rPr>
        <w:t>ვერ</w:t>
      </w:r>
      <w:r w:rsidRPr="007873A5">
        <w:rPr>
          <w:lang w:val="ka-GE"/>
        </w:rPr>
        <w:t xml:space="preserve"> </w:t>
      </w:r>
      <w:r w:rsidRPr="007873A5">
        <w:rPr>
          <w:rFonts w:ascii="Sylfaen" w:hAnsi="Sylfaen" w:cs="Sylfaen"/>
          <w:lang w:val="ka-GE"/>
        </w:rPr>
        <w:t>მოხერხდა</w:t>
      </w:r>
      <w:r w:rsidRPr="007873A5">
        <w:rPr>
          <w:lang w:val="ka-GE"/>
        </w:rPr>
        <w:t xml:space="preserve"> </w:t>
      </w:r>
      <w:r w:rsidRPr="007873A5">
        <w:rPr>
          <w:rFonts w:ascii="Sylfaen" w:hAnsi="Sylfaen" w:cs="Sylfaen"/>
          <w:lang w:val="ka-GE"/>
        </w:rPr>
        <w:t>თავდაპირველად</w:t>
      </w:r>
      <w:r w:rsidRPr="007873A5">
        <w:rPr>
          <w:lang w:val="ka-GE"/>
        </w:rPr>
        <w:t xml:space="preserve"> </w:t>
      </w:r>
      <w:r w:rsidRPr="007873A5">
        <w:rPr>
          <w:rFonts w:ascii="Sylfaen" w:hAnsi="Sylfaen" w:cs="Sylfaen"/>
          <w:lang w:val="ka-GE"/>
        </w:rPr>
        <w:t>განსაზღვრულ</w:t>
      </w:r>
      <w:r w:rsidRPr="007873A5">
        <w:rPr>
          <w:lang w:val="ka-GE"/>
        </w:rPr>
        <w:t xml:space="preserve"> </w:t>
      </w:r>
      <w:r w:rsidRPr="007873A5">
        <w:rPr>
          <w:rFonts w:ascii="Sylfaen" w:hAnsi="Sylfaen" w:cs="Sylfaen"/>
          <w:lang w:val="ka-GE"/>
        </w:rPr>
        <w:t>ვადაში</w:t>
      </w:r>
      <w:r w:rsidRPr="007873A5">
        <w:rPr>
          <w:lang w:val="ka-GE"/>
        </w:rPr>
        <w:t xml:space="preserve"> </w:t>
      </w:r>
      <w:r w:rsidRPr="007873A5">
        <w:rPr>
          <w:rFonts w:ascii="Sylfaen" w:hAnsi="Sylfaen" w:cs="Sylfaen"/>
          <w:lang w:val="ka-GE"/>
        </w:rPr>
        <w:t>ძირითადად</w:t>
      </w:r>
      <w:r w:rsidRPr="007873A5">
        <w:rPr>
          <w:lang w:val="ka-GE"/>
        </w:rPr>
        <w:t xml:space="preserve"> </w:t>
      </w:r>
      <w:r w:rsidRPr="006154AF">
        <w:rPr>
          <w:lang w:val="ka-GE"/>
        </w:rPr>
        <w:t xml:space="preserve">COVID-19 </w:t>
      </w:r>
      <w:r w:rsidRPr="007873A5">
        <w:rPr>
          <w:rFonts w:ascii="Sylfaen" w:hAnsi="Sylfaen" w:cs="Sylfaen"/>
          <w:lang w:val="ka-GE"/>
        </w:rPr>
        <w:t>პანდემიის</w:t>
      </w:r>
      <w:r w:rsidRPr="007873A5">
        <w:rPr>
          <w:lang w:val="ka-GE"/>
        </w:rPr>
        <w:t xml:space="preserve"> </w:t>
      </w:r>
      <w:r w:rsidRPr="007873A5">
        <w:rPr>
          <w:rFonts w:ascii="Sylfaen" w:hAnsi="Sylfaen" w:cs="Sylfaen"/>
          <w:lang w:val="ka-GE"/>
        </w:rPr>
        <w:t>შეზღუდების</w:t>
      </w:r>
      <w:r w:rsidRPr="007873A5">
        <w:rPr>
          <w:lang w:val="ka-GE"/>
        </w:rPr>
        <w:t xml:space="preserve"> </w:t>
      </w:r>
      <w:r w:rsidRPr="007873A5">
        <w:rPr>
          <w:rFonts w:ascii="Sylfaen" w:hAnsi="Sylfaen" w:cs="Sylfaen"/>
          <w:lang w:val="ka-GE"/>
        </w:rPr>
        <w:t>და</w:t>
      </w:r>
      <w:r w:rsidRPr="007873A5">
        <w:rPr>
          <w:lang w:val="ka-GE"/>
        </w:rPr>
        <w:t xml:space="preserve"> </w:t>
      </w:r>
      <w:r w:rsidRPr="007873A5">
        <w:rPr>
          <w:rFonts w:ascii="Sylfaen" w:hAnsi="Sylfaen" w:cs="Sylfaen"/>
          <w:lang w:val="ka-GE"/>
        </w:rPr>
        <w:t>სამშენებლო</w:t>
      </w:r>
      <w:r w:rsidRPr="007873A5">
        <w:rPr>
          <w:lang w:val="ka-GE"/>
        </w:rPr>
        <w:t xml:space="preserve"> </w:t>
      </w:r>
      <w:r w:rsidRPr="007873A5">
        <w:rPr>
          <w:rFonts w:ascii="Sylfaen" w:hAnsi="Sylfaen" w:cs="Sylfaen"/>
          <w:lang w:val="ka-GE"/>
        </w:rPr>
        <w:t>არეალში</w:t>
      </w:r>
      <w:r w:rsidRPr="007873A5">
        <w:rPr>
          <w:lang w:val="ka-GE"/>
        </w:rPr>
        <w:t xml:space="preserve"> </w:t>
      </w:r>
      <w:r w:rsidRPr="007873A5">
        <w:rPr>
          <w:rFonts w:ascii="Sylfaen" w:hAnsi="Sylfaen" w:cs="Sylfaen"/>
          <w:lang w:val="ka-GE"/>
        </w:rPr>
        <w:t>მოხვედრილი</w:t>
      </w:r>
      <w:r w:rsidRPr="007873A5">
        <w:rPr>
          <w:lang w:val="ka-GE"/>
        </w:rPr>
        <w:t xml:space="preserve"> </w:t>
      </w:r>
      <w:r w:rsidRPr="007873A5">
        <w:rPr>
          <w:rFonts w:ascii="Sylfaen" w:hAnsi="Sylfaen" w:cs="Sylfaen"/>
          <w:lang w:val="ka-GE"/>
        </w:rPr>
        <w:t>მიწის</w:t>
      </w:r>
      <w:r w:rsidRPr="007873A5">
        <w:rPr>
          <w:lang w:val="ka-GE"/>
        </w:rPr>
        <w:t xml:space="preserve"> </w:t>
      </w:r>
      <w:r w:rsidRPr="007873A5">
        <w:rPr>
          <w:rFonts w:ascii="Sylfaen" w:hAnsi="Sylfaen" w:cs="Sylfaen"/>
          <w:lang w:val="ka-GE"/>
        </w:rPr>
        <w:t>მესაკუთრეებთან</w:t>
      </w:r>
      <w:r w:rsidRPr="007873A5">
        <w:rPr>
          <w:lang w:val="ka-GE"/>
        </w:rPr>
        <w:t xml:space="preserve"> </w:t>
      </w:r>
      <w:r w:rsidRPr="007873A5">
        <w:rPr>
          <w:rFonts w:ascii="Sylfaen" w:hAnsi="Sylfaen" w:cs="Sylfaen"/>
          <w:lang w:val="ka-GE"/>
        </w:rPr>
        <w:t>არსებული</w:t>
      </w:r>
      <w:r w:rsidRPr="007873A5">
        <w:rPr>
          <w:lang w:val="ka-GE"/>
        </w:rPr>
        <w:t xml:space="preserve"> </w:t>
      </w:r>
      <w:r w:rsidRPr="007873A5">
        <w:rPr>
          <w:rFonts w:ascii="Sylfaen" w:hAnsi="Sylfaen" w:cs="Sylfaen"/>
          <w:lang w:val="ka-GE"/>
        </w:rPr>
        <w:t>პრობლემების</w:t>
      </w:r>
      <w:r w:rsidRPr="007873A5">
        <w:rPr>
          <w:lang w:val="ka-GE"/>
        </w:rPr>
        <w:t xml:space="preserve"> </w:t>
      </w:r>
      <w:r w:rsidRPr="007873A5">
        <w:rPr>
          <w:rFonts w:ascii="Sylfaen" w:hAnsi="Sylfaen" w:cs="Sylfaen"/>
          <w:lang w:val="ka-GE"/>
        </w:rPr>
        <w:t>გამო</w:t>
      </w:r>
      <w:r w:rsidRPr="007873A5">
        <w:rPr>
          <w:lang w:val="ka-GE"/>
        </w:rPr>
        <w:t xml:space="preserve">. 2022 </w:t>
      </w:r>
      <w:r w:rsidRPr="007873A5">
        <w:rPr>
          <w:rFonts w:ascii="Sylfaen" w:hAnsi="Sylfaen" w:cs="Sylfaen"/>
          <w:lang w:val="ka-GE"/>
        </w:rPr>
        <w:t>წლის</w:t>
      </w:r>
      <w:r w:rsidRPr="007873A5">
        <w:rPr>
          <w:lang w:val="ka-GE"/>
        </w:rPr>
        <w:t xml:space="preserve"> </w:t>
      </w:r>
      <w:r w:rsidRPr="007873A5">
        <w:rPr>
          <w:rFonts w:ascii="Sylfaen" w:hAnsi="Sylfaen" w:cs="Sylfaen"/>
          <w:lang w:val="ka-GE"/>
        </w:rPr>
        <w:t>იანვრის</w:t>
      </w:r>
      <w:r w:rsidRPr="007873A5">
        <w:rPr>
          <w:lang w:val="ka-GE"/>
        </w:rPr>
        <w:t xml:space="preserve"> </w:t>
      </w:r>
      <w:r w:rsidRPr="007873A5">
        <w:rPr>
          <w:rFonts w:ascii="Sylfaen" w:hAnsi="Sylfaen" w:cs="Sylfaen"/>
          <w:lang w:val="ka-GE"/>
        </w:rPr>
        <w:t>მდგომარეობით</w:t>
      </w:r>
      <w:r w:rsidRPr="007873A5">
        <w:rPr>
          <w:lang w:val="ka-GE"/>
        </w:rPr>
        <w:t xml:space="preserve"> </w:t>
      </w:r>
      <w:r w:rsidRPr="007873A5">
        <w:rPr>
          <w:rFonts w:ascii="Sylfaen" w:hAnsi="Sylfaen" w:cs="Sylfaen"/>
          <w:lang w:val="ka-GE"/>
        </w:rPr>
        <w:t>ხაზის</w:t>
      </w:r>
      <w:r w:rsidRPr="007873A5">
        <w:rPr>
          <w:lang w:val="ka-GE"/>
        </w:rPr>
        <w:t xml:space="preserve"> </w:t>
      </w:r>
      <w:r w:rsidRPr="007873A5">
        <w:rPr>
          <w:rFonts w:ascii="Sylfaen" w:hAnsi="Sylfaen" w:cs="Sylfaen"/>
          <w:lang w:val="ka-GE"/>
        </w:rPr>
        <w:t>მშენებლობის</w:t>
      </w:r>
      <w:r w:rsidRPr="007873A5">
        <w:rPr>
          <w:lang w:val="ka-GE"/>
        </w:rPr>
        <w:t xml:space="preserve"> </w:t>
      </w:r>
      <w:r w:rsidRPr="007873A5">
        <w:rPr>
          <w:rFonts w:ascii="Sylfaen" w:hAnsi="Sylfaen" w:cs="Sylfaen"/>
          <w:lang w:val="ka-GE"/>
        </w:rPr>
        <w:t>დიდი</w:t>
      </w:r>
      <w:r w:rsidRPr="007873A5">
        <w:rPr>
          <w:lang w:val="ka-GE"/>
        </w:rPr>
        <w:t xml:space="preserve"> </w:t>
      </w:r>
      <w:r w:rsidRPr="007873A5">
        <w:rPr>
          <w:rFonts w:ascii="Sylfaen" w:hAnsi="Sylfaen" w:cs="Sylfaen"/>
          <w:lang w:val="ka-GE"/>
        </w:rPr>
        <w:t>ნაწილი</w:t>
      </w:r>
      <w:r w:rsidRPr="007873A5">
        <w:rPr>
          <w:lang w:val="ka-GE"/>
        </w:rPr>
        <w:t xml:space="preserve"> </w:t>
      </w:r>
      <w:r w:rsidRPr="007873A5">
        <w:rPr>
          <w:rFonts w:ascii="Sylfaen" w:hAnsi="Sylfaen" w:cs="Sylfaen"/>
          <w:lang w:val="ka-GE"/>
        </w:rPr>
        <w:t>დასრულებულია</w:t>
      </w:r>
      <w:r w:rsidRPr="007873A5">
        <w:rPr>
          <w:lang w:val="ka-GE"/>
        </w:rPr>
        <w:t xml:space="preserve">. </w:t>
      </w:r>
      <w:r w:rsidRPr="007873A5">
        <w:rPr>
          <w:rFonts w:ascii="Sylfaen" w:hAnsi="Sylfaen" w:cs="Sylfaen"/>
          <w:lang w:val="ka-GE"/>
        </w:rPr>
        <w:t>ხაზის</w:t>
      </w:r>
      <w:r w:rsidRPr="007873A5">
        <w:rPr>
          <w:lang w:val="ka-GE"/>
        </w:rPr>
        <w:t xml:space="preserve"> 55 </w:t>
      </w:r>
      <w:r w:rsidRPr="007873A5">
        <w:rPr>
          <w:rFonts w:ascii="Sylfaen" w:hAnsi="Sylfaen" w:cs="Sylfaen"/>
          <w:lang w:val="ka-GE"/>
        </w:rPr>
        <w:t>კმ</w:t>
      </w:r>
      <w:r w:rsidRPr="007873A5">
        <w:rPr>
          <w:lang w:val="ka-GE"/>
        </w:rPr>
        <w:t>-</w:t>
      </w:r>
      <w:r w:rsidRPr="007873A5">
        <w:rPr>
          <w:rFonts w:ascii="Sylfaen" w:hAnsi="Sylfaen" w:cs="Sylfaen"/>
          <w:lang w:val="ka-GE"/>
        </w:rPr>
        <w:t>დან</w:t>
      </w:r>
      <w:r w:rsidRPr="007873A5">
        <w:rPr>
          <w:lang w:val="ka-GE"/>
        </w:rPr>
        <w:t xml:space="preserve"> 48 </w:t>
      </w:r>
      <w:r w:rsidRPr="007873A5">
        <w:rPr>
          <w:rFonts w:ascii="Sylfaen" w:hAnsi="Sylfaen" w:cs="Sylfaen"/>
          <w:lang w:val="ka-GE"/>
        </w:rPr>
        <w:t>კმ</w:t>
      </w:r>
      <w:r w:rsidRPr="007873A5">
        <w:rPr>
          <w:lang w:val="ka-GE"/>
        </w:rPr>
        <w:t>-</w:t>
      </w:r>
      <w:r w:rsidRPr="007873A5">
        <w:rPr>
          <w:rFonts w:ascii="Sylfaen" w:hAnsi="Sylfaen" w:cs="Sylfaen"/>
          <w:lang w:val="ka-GE"/>
        </w:rPr>
        <w:t>ზე</w:t>
      </w:r>
      <w:r w:rsidRPr="007873A5">
        <w:rPr>
          <w:lang w:val="ka-GE"/>
        </w:rPr>
        <w:t xml:space="preserve"> </w:t>
      </w:r>
      <w:r w:rsidRPr="007873A5">
        <w:rPr>
          <w:rFonts w:ascii="Sylfaen" w:hAnsi="Sylfaen" w:cs="Sylfaen"/>
          <w:lang w:val="ka-GE"/>
        </w:rPr>
        <w:t>სადენი</w:t>
      </w:r>
      <w:r w:rsidRPr="007873A5">
        <w:rPr>
          <w:lang w:val="ka-GE"/>
        </w:rPr>
        <w:t xml:space="preserve"> </w:t>
      </w:r>
      <w:r w:rsidRPr="007873A5">
        <w:rPr>
          <w:rFonts w:ascii="Sylfaen" w:hAnsi="Sylfaen" w:cs="Sylfaen"/>
          <w:lang w:val="ka-GE"/>
        </w:rPr>
        <w:t>და</w:t>
      </w:r>
      <w:r w:rsidRPr="007873A5">
        <w:rPr>
          <w:lang w:val="ka-GE"/>
        </w:rPr>
        <w:t xml:space="preserve"> 44 </w:t>
      </w:r>
      <w:r w:rsidRPr="007873A5">
        <w:rPr>
          <w:rFonts w:ascii="Sylfaen" w:hAnsi="Sylfaen" w:cs="Sylfaen"/>
          <w:lang w:val="ka-GE"/>
        </w:rPr>
        <w:t>კმ</w:t>
      </w:r>
      <w:r w:rsidRPr="007873A5">
        <w:rPr>
          <w:lang w:val="ka-GE"/>
        </w:rPr>
        <w:t>-</w:t>
      </w:r>
      <w:r w:rsidRPr="007873A5">
        <w:rPr>
          <w:rFonts w:ascii="Sylfaen" w:hAnsi="Sylfaen" w:cs="Sylfaen"/>
          <w:lang w:val="ka-GE"/>
        </w:rPr>
        <w:t>ზე</w:t>
      </w:r>
      <w:r w:rsidRPr="007873A5">
        <w:rPr>
          <w:lang w:val="ka-GE"/>
        </w:rPr>
        <w:t xml:space="preserve"> </w:t>
      </w:r>
      <w:r w:rsidRPr="007873A5">
        <w:rPr>
          <w:rFonts w:ascii="Sylfaen" w:hAnsi="Sylfaen" w:cs="Sylfaen"/>
          <w:lang w:val="ka-GE"/>
        </w:rPr>
        <w:t>ოპტიკური</w:t>
      </w:r>
      <w:r w:rsidRPr="007873A5">
        <w:rPr>
          <w:lang w:val="ka-GE"/>
        </w:rPr>
        <w:t>-</w:t>
      </w:r>
      <w:r w:rsidRPr="007873A5">
        <w:rPr>
          <w:rFonts w:ascii="Sylfaen" w:hAnsi="Sylfaen" w:cs="Sylfaen"/>
          <w:lang w:val="ka-GE"/>
        </w:rPr>
        <w:t>ბოჭკოვანი</w:t>
      </w:r>
      <w:r w:rsidRPr="007873A5">
        <w:rPr>
          <w:lang w:val="ka-GE"/>
        </w:rPr>
        <w:t xml:space="preserve"> </w:t>
      </w:r>
      <w:r w:rsidRPr="007873A5">
        <w:rPr>
          <w:rFonts w:ascii="Sylfaen" w:hAnsi="Sylfaen" w:cs="Sylfaen"/>
          <w:lang w:val="ka-GE"/>
        </w:rPr>
        <w:t>კაბელი</w:t>
      </w:r>
      <w:r w:rsidRPr="007873A5">
        <w:rPr>
          <w:lang w:val="ka-GE"/>
        </w:rPr>
        <w:t xml:space="preserve"> </w:t>
      </w:r>
      <w:r w:rsidRPr="007873A5">
        <w:rPr>
          <w:rFonts w:ascii="Sylfaen" w:hAnsi="Sylfaen" w:cs="Sylfaen"/>
          <w:lang w:val="ka-GE"/>
        </w:rPr>
        <w:t>გაჭიმულია</w:t>
      </w:r>
      <w:r w:rsidRPr="007873A5">
        <w:rPr>
          <w:lang w:val="ka-GE"/>
        </w:rPr>
        <w:t xml:space="preserve">. </w:t>
      </w:r>
      <w:r w:rsidRPr="007873A5">
        <w:rPr>
          <w:rFonts w:ascii="Sylfaen" w:hAnsi="Sylfaen" w:cs="Sylfaen"/>
          <w:lang w:val="ka-GE"/>
        </w:rPr>
        <w:t>სამუშაოების</w:t>
      </w:r>
      <w:r w:rsidRPr="007873A5">
        <w:rPr>
          <w:lang w:val="ka-GE"/>
        </w:rPr>
        <w:t xml:space="preserve"> </w:t>
      </w:r>
      <w:r w:rsidRPr="007873A5">
        <w:rPr>
          <w:rFonts w:ascii="Sylfaen" w:hAnsi="Sylfaen" w:cs="Sylfaen"/>
          <w:lang w:val="ka-GE"/>
        </w:rPr>
        <w:t>სრულად</w:t>
      </w:r>
      <w:r w:rsidRPr="007873A5">
        <w:rPr>
          <w:lang w:val="ka-GE"/>
        </w:rPr>
        <w:t xml:space="preserve"> </w:t>
      </w:r>
      <w:r w:rsidRPr="007873A5">
        <w:rPr>
          <w:rFonts w:ascii="Sylfaen" w:hAnsi="Sylfaen" w:cs="Sylfaen"/>
          <w:lang w:val="ka-GE"/>
        </w:rPr>
        <w:t>დასრულება</w:t>
      </w:r>
      <w:r w:rsidRPr="007873A5">
        <w:rPr>
          <w:lang w:val="ka-GE"/>
        </w:rPr>
        <w:t xml:space="preserve"> </w:t>
      </w:r>
      <w:r w:rsidRPr="007873A5">
        <w:rPr>
          <w:rFonts w:ascii="Sylfaen" w:hAnsi="Sylfaen" w:cs="Sylfaen"/>
          <w:lang w:val="ka-GE"/>
        </w:rPr>
        <w:t>იგეგმება</w:t>
      </w:r>
      <w:r w:rsidRPr="007873A5">
        <w:rPr>
          <w:lang w:val="ka-GE"/>
        </w:rPr>
        <w:t xml:space="preserve"> 2022 </w:t>
      </w:r>
      <w:r w:rsidRPr="007873A5">
        <w:rPr>
          <w:rFonts w:ascii="Sylfaen" w:hAnsi="Sylfaen" w:cs="Sylfaen"/>
          <w:lang w:val="ka-GE"/>
        </w:rPr>
        <w:t>წლის</w:t>
      </w:r>
      <w:r w:rsidRPr="007873A5">
        <w:rPr>
          <w:lang w:val="ka-GE"/>
        </w:rPr>
        <w:t xml:space="preserve"> </w:t>
      </w:r>
      <w:r w:rsidRPr="00447279">
        <w:rPr>
          <w:rFonts w:ascii="Sylfaen" w:hAnsi="Sylfaen"/>
          <w:lang w:val="ka-GE"/>
        </w:rPr>
        <w:t>I</w:t>
      </w:r>
      <w:r w:rsidRPr="006154AF">
        <w:rPr>
          <w:lang w:val="ka-GE"/>
        </w:rPr>
        <w:t xml:space="preserve"> </w:t>
      </w:r>
      <w:r w:rsidRPr="007873A5">
        <w:rPr>
          <w:rFonts w:ascii="Sylfaen" w:hAnsi="Sylfaen" w:cs="Sylfaen"/>
          <w:lang w:val="ka-GE"/>
        </w:rPr>
        <w:t>კვარტალში</w:t>
      </w:r>
      <w:r w:rsidRPr="007873A5">
        <w:rPr>
          <w:lang w:val="ka-GE"/>
        </w:rPr>
        <w:t>.</w:t>
      </w:r>
    </w:p>
    <w:p w14:paraId="490F4B87" w14:textId="77777777" w:rsidR="00F71A04" w:rsidRPr="00F053D9" w:rsidRDefault="00F71A04" w:rsidP="00F71A04">
      <w:pPr>
        <w:tabs>
          <w:tab w:val="left" w:pos="0"/>
          <w:tab w:val="left" w:pos="10440"/>
        </w:tabs>
        <w:spacing w:after="0" w:line="240" w:lineRule="auto"/>
        <w:jc w:val="both"/>
        <w:rPr>
          <w:lang w:val="ka-GE"/>
        </w:rPr>
      </w:pPr>
    </w:p>
    <w:p w14:paraId="6AD1535B" w14:textId="77777777" w:rsidR="00F71A04" w:rsidRPr="00F053D9" w:rsidRDefault="00F71A04" w:rsidP="00F71A04">
      <w:pPr>
        <w:pStyle w:val="Heading2"/>
        <w:spacing w:before="0" w:line="240" w:lineRule="auto"/>
        <w:jc w:val="both"/>
        <w:rPr>
          <w:rFonts w:ascii="Sylfaen" w:hAnsi="Sylfaen" w:cs="Sylfaen"/>
          <w:sz w:val="22"/>
          <w:szCs w:val="22"/>
          <w:lang w:val="ka-GE"/>
        </w:rPr>
      </w:pPr>
      <w:r w:rsidRPr="00F053D9">
        <w:rPr>
          <w:rFonts w:ascii="Sylfaen" w:hAnsi="Sylfaen" w:cs="Sylfaen"/>
          <w:sz w:val="22"/>
          <w:szCs w:val="22"/>
          <w:lang w:val="ka-GE"/>
        </w:rPr>
        <w:t>24 14 03 01 - 500 კვ ეგხ "წყალტუბო-ახალციხე-თორთუმი" (Kfw, EU-NIF)</w:t>
      </w:r>
    </w:p>
    <w:p w14:paraId="7B77B7AD" w14:textId="77777777" w:rsidR="00F71A04" w:rsidRPr="00F053D9" w:rsidRDefault="00F71A04" w:rsidP="00F71A04">
      <w:pPr>
        <w:tabs>
          <w:tab w:val="left" w:pos="0"/>
          <w:tab w:val="left" w:pos="10440"/>
        </w:tabs>
        <w:spacing w:after="0" w:line="240" w:lineRule="auto"/>
        <w:rPr>
          <w:rFonts w:ascii="Sylfaen" w:hAnsi="Sylfaen"/>
          <w:lang w:val="ka-GE"/>
        </w:rPr>
      </w:pPr>
    </w:p>
    <w:p w14:paraId="3ACE5E29" w14:textId="77777777" w:rsidR="00F71A04" w:rsidRDefault="00F71A04" w:rsidP="00F71A04">
      <w:pPr>
        <w:tabs>
          <w:tab w:val="left" w:pos="0"/>
          <w:tab w:val="left" w:pos="10440"/>
        </w:tabs>
        <w:spacing w:after="0" w:line="240" w:lineRule="auto"/>
        <w:jc w:val="both"/>
        <w:rPr>
          <w:rFonts w:ascii="Sylfaen" w:hAnsi="Sylfaen"/>
          <w:lang w:val="ka-GE"/>
        </w:rPr>
      </w:pPr>
      <w:r w:rsidRPr="007873A5">
        <w:rPr>
          <w:rFonts w:ascii="Sylfaen" w:hAnsi="Sylfaen" w:cs="Sylfaen"/>
          <w:lang w:val="ka-GE"/>
        </w:rPr>
        <w:t>დასრულდა საერთაშორისო ტენდერი. გამარჯვებულ კომპანიასთან 2021 წლის ბოლოს ჩატარდა წინა სახელშეკრულებო მოლაპარაკებები. ხელშეკრულების გაფორმება</w:t>
      </w:r>
      <w:r>
        <w:rPr>
          <w:rFonts w:ascii="Sylfaen" w:hAnsi="Sylfaen" w:cs="Sylfaen"/>
          <w:lang w:val="ka-GE"/>
        </w:rPr>
        <w:t xml:space="preserve"> და </w:t>
      </w:r>
      <w:r w:rsidRPr="007873A5">
        <w:rPr>
          <w:rFonts w:ascii="Sylfaen" w:hAnsi="Sylfaen" w:cs="Sylfaen"/>
          <w:lang w:val="ka-GE"/>
        </w:rPr>
        <w:t xml:space="preserve">ავანსის გადახდა </w:t>
      </w:r>
      <w:r w:rsidRPr="00F053D9">
        <w:rPr>
          <w:rFonts w:ascii="Sylfaen" w:hAnsi="Sylfaen" w:cs="Sylfaen"/>
          <w:lang w:val="ka-GE"/>
        </w:rPr>
        <w:t xml:space="preserve"> </w:t>
      </w:r>
      <w:r w:rsidRPr="007873A5">
        <w:rPr>
          <w:rFonts w:ascii="Sylfaen" w:hAnsi="Sylfaen" w:cs="Sylfaen"/>
          <w:lang w:val="ka-GE"/>
        </w:rPr>
        <w:t>იგეგმება</w:t>
      </w:r>
      <w:r w:rsidRPr="007873A5">
        <w:rPr>
          <w:lang w:val="ka-GE"/>
        </w:rPr>
        <w:t xml:space="preserve"> 2022 </w:t>
      </w:r>
      <w:r w:rsidRPr="007873A5">
        <w:rPr>
          <w:rFonts w:ascii="Sylfaen" w:hAnsi="Sylfaen" w:cs="Sylfaen"/>
          <w:lang w:val="ka-GE"/>
        </w:rPr>
        <w:t>წლის</w:t>
      </w:r>
      <w:r w:rsidRPr="007873A5">
        <w:rPr>
          <w:lang w:val="ka-GE"/>
        </w:rPr>
        <w:t xml:space="preserve"> </w:t>
      </w:r>
      <w:r w:rsidRPr="00447279">
        <w:rPr>
          <w:rFonts w:ascii="Sylfaen" w:hAnsi="Sylfaen"/>
          <w:lang w:val="ka-GE"/>
        </w:rPr>
        <w:t>I</w:t>
      </w:r>
      <w:r w:rsidRPr="006154AF">
        <w:rPr>
          <w:lang w:val="ka-GE"/>
        </w:rPr>
        <w:t xml:space="preserve"> </w:t>
      </w:r>
      <w:r w:rsidRPr="007873A5">
        <w:rPr>
          <w:rFonts w:ascii="Sylfaen" w:hAnsi="Sylfaen" w:cs="Sylfaen"/>
          <w:lang w:val="ka-GE"/>
        </w:rPr>
        <w:t>კვარტალში</w:t>
      </w:r>
      <w:r w:rsidRPr="007873A5">
        <w:rPr>
          <w:lang w:val="ka-GE"/>
        </w:rPr>
        <w:t>.</w:t>
      </w:r>
    </w:p>
    <w:p w14:paraId="19FF1D8B" w14:textId="77777777" w:rsidR="00F71A04" w:rsidRPr="00F053D9" w:rsidRDefault="00F71A04" w:rsidP="00F71A04">
      <w:pPr>
        <w:pStyle w:val="Heading2"/>
        <w:spacing w:before="0" w:line="240" w:lineRule="auto"/>
        <w:jc w:val="both"/>
        <w:rPr>
          <w:rFonts w:ascii="Sylfaen" w:hAnsi="Sylfaen" w:cs="Sylfaen"/>
          <w:sz w:val="22"/>
          <w:szCs w:val="22"/>
          <w:lang w:val="ka-GE"/>
        </w:rPr>
      </w:pPr>
    </w:p>
    <w:p w14:paraId="43611810" w14:textId="77777777" w:rsidR="00F71A04" w:rsidRDefault="00F71A04" w:rsidP="00F71A04">
      <w:pPr>
        <w:pStyle w:val="Heading2"/>
        <w:spacing w:before="0" w:line="240" w:lineRule="auto"/>
        <w:jc w:val="both"/>
        <w:rPr>
          <w:rFonts w:ascii="Sylfaen" w:hAnsi="Sylfaen" w:cs="Sylfaen"/>
          <w:sz w:val="22"/>
          <w:szCs w:val="22"/>
          <w:lang w:val="ka-GE"/>
        </w:rPr>
      </w:pPr>
    </w:p>
    <w:p w14:paraId="6B1D1E62" w14:textId="6C5992C9" w:rsidR="00F71A04" w:rsidRPr="00F053D9" w:rsidRDefault="00F71A04" w:rsidP="00F71A04">
      <w:pPr>
        <w:pStyle w:val="Heading2"/>
        <w:spacing w:before="0" w:line="240" w:lineRule="auto"/>
        <w:jc w:val="both"/>
        <w:rPr>
          <w:rFonts w:ascii="Sylfaen" w:hAnsi="Sylfaen" w:cs="Sylfaen"/>
          <w:sz w:val="22"/>
          <w:szCs w:val="22"/>
          <w:lang w:val="ka-GE"/>
        </w:rPr>
      </w:pPr>
      <w:r w:rsidRPr="00F053D9">
        <w:rPr>
          <w:rFonts w:ascii="Sylfaen" w:hAnsi="Sylfaen" w:cs="Sylfaen"/>
          <w:sz w:val="22"/>
          <w:szCs w:val="22"/>
          <w:lang w:val="ka-GE"/>
        </w:rPr>
        <w:t>24 14 03 02 - ჩრდილოეთის რგოლი (EBRD), ნამახვანი - წყალტუბო - ლაჯანური (EBRD, KfW)</w:t>
      </w:r>
    </w:p>
    <w:p w14:paraId="57237AFA" w14:textId="77777777" w:rsidR="00F71A04" w:rsidRDefault="00F71A04" w:rsidP="00F71A04">
      <w:pPr>
        <w:spacing w:after="0" w:line="240" w:lineRule="auto"/>
        <w:jc w:val="both"/>
        <w:rPr>
          <w:rFonts w:ascii="Sylfaen" w:eastAsia="Times New Roman" w:hAnsi="Sylfaen"/>
          <w:lang w:val="ka-GE"/>
        </w:rPr>
      </w:pPr>
    </w:p>
    <w:p w14:paraId="0731BFE3" w14:textId="77777777" w:rsidR="00F71A04" w:rsidRPr="00F053D9" w:rsidRDefault="00F71A04" w:rsidP="00F71A04">
      <w:pPr>
        <w:pStyle w:val="ListParagraph"/>
        <w:tabs>
          <w:tab w:val="left" w:pos="0"/>
          <w:tab w:val="left" w:pos="10440"/>
        </w:tabs>
        <w:spacing w:before="3" w:after="0" w:line="240" w:lineRule="auto"/>
        <w:ind w:left="0" w:right="32"/>
        <w:jc w:val="both"/>
        <w:rPr>
          <w:lang w:val="ka-GE"/>
        </w:rPr>
      </w:pPr>
      <w:bookmarkStart w:id="0" w:name="_Hlk95127733"/>
      <w:r w:rsidRPr="007873A5">
        <w:rPr>
          <w:rFonts w:ascii="Sylfaen" w:hAnsi="Sylfaen" w:cs="Sylfaen"/>
          <w:lang w:val="ka-GE"/>
        </w:rPr>
        <w:t>2021 წლის დეკემბერში დასრულდა საერთაშორისო ტენდერში მონაწილე კომპანიების შეფასების პროცესი, თუმცა გამარჯვებული კომპანიის გამოვლენა დროებით შეჩერებულია, რაც გამოწვეულია არსებულ სესხში დაგეგმილი ცვლილებით (მეორე ტრანშის გაუქმება).</w:t>
      </w:r>
      <w:bookmarkEnd w:id="0"/>
      <w:r w:rsidRPr="007873A5">
        <w:rPr>
          <w:rFonts w:ascii="Sylfaen" w:hAnsi="Sylfaen" w:cs="Sylfaen"/>
          <w:lang w:val="ka-GE"/>
        </w:rPr>
        <w:t xml:space="preserve"> შეირჩა მშენებელი კომპანია, რომელთანაც კონტრაქტის გაფორმება იგეგმება 2022 წლის </w:t>
      </w:r>
      <w:r w:rsidRPr="00447279">
        <w:rPr>
          <w:rFonts w:ascii="Sylfaen" w:hAnsi="Sylfaen"/>
          <w:lang w:val="ka-GE"/>
        </w:rPr>
        <w:t>I</w:t>
      </w:r>
      <w:r w:rsidRPr="006154AF">
        <w:rPr>
          <w:lang w:val="ka-GE"/>
        </w:rPr>
        <w:t xml:space="preserve"> </w:t>
      </w:r>
      <w:r w:rsidRPr="007873A5">
        <w:rPr>
          <w:rFonts w:ascii="Sylfaen" w:hAnsi="Sylfaen" w:cs="Sylfaen"/>
          <w:lang w:val="ka-GE"/>
        </w:rPr>
        <w:t>კვარტალში</w:t>
      </w:r>
      <w:r w:rsidRPr="007873A5">
        <w:rPr>
          <w:lang w:val="ka-GE"/>
        </w:rPr>
        <w:t>.</w:t>
      </w:r>
    </w:p>
    <w:p w14:paraId="1A9B0CA2" w14:textId="77777777" w:rsidR="00F71A04" w:rsidRDefault="00F71A04" w:rsidP="00F71A04">
      <w:pPr>
        <w:pStyle w:val="ListParagraph"/>
        <w:tabs>
          <w:tab w:val="left" w:pos="0"/>
          <w:tab w:val="left" w:pos="10440"/>
        </w:tabs>
        <w:spacing w:before="3" w:after="0" w:line="240" w:lineRule="auto"/>
        <w:ind w:left="0" w:right="32"/>
        <w:jc w:val="both"/>
        <w:rPr>
          <w:rFonts w:ascii="Sylfaen" w:hAnsi="Sylfaen"/>
          <w:lang w:val="ka-GE"/>
        </w:rPr>
      </w:pPr>
      <w:r>
        <w:rPr>
          <w:rFonts w:ascii="Sylfaen" w:hAnsi="Sylfaen"/>
          <w:lang w:val="ka-GE"/>
        </w:rPr>
        <w:t xml:space="preserve"> </w:t>
      </w:r>
    </w:p>
    <w:p w14:paraId="494059EC" w14:textId="77777777" w:rsidR="00F71A04" w:rsidRPr="00C44E8E" w:rsidRDefault="00F71A04" w:rsidP="00F71A04">
      <w:pPr>
        <w:pStyle w:val="Heading2"/>
        <w:spacing w:before="0" w:line="240" w:lineRule="auto"/>
        <w:jc w:val="both"/>
        <w:rPr>
          <w:rFonts w:ascii="Sylfaen" w:hAnsi="Sylfaen" w:cs="Sylfaen"/>
          <w:sz w:val="22"/>
          <w:szCs w:val="22"/>
          <w:lang w:val="ka-GE"/>
        </w:rPr>
      </w:pPr>
      <w:r w:rsidRPr="007C4D7E">
        <w:rPr>
          <w:rFonts w:ascii="Sylfaen" w:hAnsi="Sylfaen" w:cs="Sylfaen"/>
          <w:sz w:val="22"/>
          <w:szCs w:val="22"/>
          <w:lang w:val="ka-GE"/>
        </w:rPr>
        <w:t>24 14 03 03</w:t>
      </w:r>
      <w:r w:rsidRPr="00C44E8E">
        <w:rPr>
          <w:rFonts w:ascii="Sylfaen" w:hAnsi="Sylfaen" w:cs="Sylfaen"/>
          <w:sz w:val="22"/>
          <w:szCs w:val="22"/>
          <w:lang w:val="ka-GE"/>
        </w:rPr>
        <w:t xml:space="preserve"> - </w:t>
      </w:r>
      <w:r w:rsidRPr="007C4D7E">
        <w:rPr>
          <w:rFonts w:ascii="Sylfaen" w:hAnsi="Sylfaen" w:cs="Sylfaen"/>
          <w:sz w:val="22"/>
          <w:szCs w:val="22"/>
          <w:lang w:val="ka-GE"/>
        </w:rPr>
        <w:t>500 კვ ეგხ ჯვარი-წყალტუბო (WB)</w:t>
      </w:r>
    </w:p>
    <w:p w14:paraId="44C69FFB" w14:textId="77777777" w:rsidR="00F71A04" w:rsidRDefault="00F71A04" w:rsidP="00F71A04">
      <w:pPr>
        <w:pStyle w:val="ListParagraph"/>
        <w:tabs>
          <w:tab w:val="left" w:pos="0"/>
          <w:tab w:val="left" w:pos="10440"/>
        </w:tabs>
        <w:spacing w:before="3" w:after="0" w:line="240" w:lineRule="auto"/>
        <w:ind w:left="0" w:right="32"/>
        <w:jc w:val="both"/>
        <w:rPr>
          <w:rFonts w:ascii="Sylfaen" w:hAnsi="Sylfaen"/>
          <w:lang w:val="ka-GE"/>
        </w:rPr>
      </w:pPr>
    </w:p>
    <w:p w14:paraId="12F43395" w14:textId="77777777" w:rsidR="00F71A04" w:rsidRDefault="00F71A04" w:rsidP="00F71A04">
      <w:pPr>
        <w:pStyle w:val="ListParagraph"/>
        <w:tabs>
          <w:tab w:val="left" w:pos="0"/>
          <w:tab w:val="left" w:pos="10440"/>
        </w:tabs>
        <w:spacing w:before="3" w:after="0" w:line="240" w:lineRule="auto"/>
        <w:ind w:left="0" w:right="32"/>
        <w:jc w:val="both"/>
        <w:rPr>
          <w:rFonts w:ascii="Sylfaen" w:hAnsi="Sylfaen" w:cs="Sylfaen"/>
          <w:lang w:val="ka-GE"/>
        </w:rPr>
      </w:pPr>
      <w:r w:rsidRPr="007873A5">
        <w:rPr>
          <w:rFonts w:ascii="Sylfaen" w:hAnsi="Sylfaen" w:cs="Sylfaen"/>
          <w:lang w:val="ka-GE"/>
        </w:rPr>
        <w:t>2020 წლის 25 სექტემბერს ხელი მოეწერა 500 კვ</w:t>
      </w:r>
      <w:r>
        <w:rPr>
          <w:rFonts w:ascii="Sylfaen" w:hAnsi="Sylfaen" w:cs="Sylfaen"/>
          <w:lang w:val="ka-GE"/>
        </w:rPr>
        <w:t xml:space="preserve"> </w:t>
      </w:r>
      <w:r w:rsidRPr="007873A5">
        <w:rPr>
          <w:rFonts w:ascii="Sylfaen" w:hAnsi="Sylfaen" w:cs="Sylfaen"/>
          <w:lang w:val="ka-GE"/>
        </w:rPr>
        <w:t xml:space="preserve"> ქვესადგური </w:t>
      </w:r>
      <w:r>
        <w:rPr>
          <w:rFonts w:ascii="Sylfaen" w:hAnsi="Sylfaen" w:cs="Sylfaen"/>
          <w:lang w:val="ka-GE"/>
        </w:rPr>
        <w:t>„</w:t>
      </w:r>
      <w:r w:rsidRPr="007873A5">
        <w:rPr>
          <w:rFonts w:ascii="Sylfaen" w:hAnsi="Sylfaen" w:cs="Sylfaen"/>
          <w:lang w:val="ka-GE"/>
        </w:rPr>
        <w:t>წყალტუბოსა</w:t>
      </w:r>
      <w:r>
        <w:rPr>
          <w:rFonts w:ascii="Sylfaen" w:hAnsi="Sylfaen" w:cs="Sylfaen"/>
          <w:lang w:val="ka-GE"/>
        </w:rPr>
        <w:t>“</w:t>
      </w:r>
      <w:r w:rsidRPr="007873A5">
        <w:rPr>
          <w:rFonts w:ascii="Sylfaen" w:hAnsi="Sylfaen" w:cs="Sylfaen"/>
          <w:lang w:val="ka-GE"/>
        </w:rPr>
        <w:t xml:space="preserve"> და 500 ეგხ „ჯვარი-წყალტუბს“ მშენებლობ</w:t>
      </w:r>
      <w:r>
        <w:rPr>
          <w:rFonts w:ascii="Sylfaen" w:hAnsi="Sylfaen" w:cs="Sylfaen"/>
          <w:lang w:val="ka-GE"/>
        </w:rPr>
        <w:t>ი</w:t>
      </w:r>
      <w:r w:rsidRPr="007873A5">
        <w:rPr>
          <w:rFonts w:ascii="Sylfaen" w:hAnsi="Sylfaen" w:cs="Sylfaen"/>
          <w:lang w:val="ka-GE"/>
        </w:rPr>
        <w:t>ს</w:t>
      </w:r>
      <w:r>
        <w:rPr>
          <w:rFonts w:ascii="Sylfaen" w:hAnsi="Sylfaen" w:cs="Sylfaen"/>
          <w:lang w:val="ka-GE"/>
        </w:rPr>
        <w:t xml:space="preserve"> </w:t>
      </w:r>
      <w:r w:rsidRPr="007873A5">
        <w:rPr>
          <w:rFonts w:ascii="Sylfaen" w:hAnsi="Sylfaen" w:cs="Sylfaen"/>
          <w:lang w:val="ka-GE"/>
        </w:rPr>
        <w:t>კონტრაქტებ</w:t>
      </w:r>
      <w:r>
        <w:rPr>
          <w:rFonts w:ascii="Sylfaen" w:hAnsi="Sylfaen" w:cs="Sylfaen"/>
          <w:lang w:val="ka-GE"/>
        </w:rPr>
        <w:t>ს</w:t>
      </w:r>
      <w:r w:rsidRPr="007873A5">
        <w:rPr>
          <w:rFonts w:ascii="Sylfaen" w:hAnsi="Sylfaen" w:cs="Sylfaen"/>
          <w:lang w:val="ka-GE"/>
        </w:rPr>
        <w:t>. კონტრაქტები ეფექტური გახდა 2020 წლის 17 ნოემბერსა და 2021 წლის 5 იანვარს. 2021 წლის დეკემბერში დასრულდა</w:t>
      </w:r>
      <w:r>
        <w:rPr>
          <w:rFonts w:ascii="Sylfaen" w:hAnsi="Sylfaen" w:cs="Sylfaen"/>
          <w:lang w:val="ka-GE"/>
        </w:rPr>
        <w:t xml:space="preserve"> </w:t>
      </w:r>
      <w:r w:rsidRPr="007873A5">
        <w:rPr>
          <w:rFonts w:ascii="Sylfaen" w:hAnsi="Sylfaen" w:cs="Sylfaen"/>
          <w:lang w:val="ka-GE"/>
        </w:rPr>
        <w:t>მუშაობა წყალტუბოს ქვესადგურის დეტალურ დიზაინზე. 2021 წელს დაზუსტდა ეგხ-ის მარშრუტი და გამოვლინდა მარტვილის რეგიონში ხაზის მიმართულების ცვლილების საჭიროება</w:t>
      </w:r>
      <w:r>
        <w:rPr>
          <w:rFonts w:ascii="Sylfaen" w:hAnsi="Sylfaen" w:cs="Sylfaen"/>
          <w:lang w:val="ka-GE"/>
        </w:rPr>
        <w:t>, რამაც</w:t>
      </w:r>
      <w:r w:rsidRPr="00F83254">
        <w:rPr>
          <w:rFonts w:ascii="Sylfaen" w:hAnsi="Sylfaen" w:cs="Sylfaen"/>
          <w:bCs/>
          <w:color w:val="000000" w:themeColor="text1"/>
          <w:lang w:val="ka-GE"/>
        </w:rPr>
        <w:t xml:space="preserve"> გამოიწვია შეფერხება სრული ხაზის დეტალური დიზაინის მომზადების პროცესში.</w:t>
      </w:r>
    </w:p>
    <w:p w14:paraId="3D6B94F9" w14:textId="77777777" w:rsidR="00F71A04" w:rsidRDefault="00F71A04" w:rsidP="00F71A04">
      <w:pPr>
        <w:pStyle w:val="ListParagraph"/>
        <w:tabs>
          <w:tab w:val="left" w:pos="0"/>
          <w:tab w:val="left" w:pos="10440"/>
        </w:tabs>
        <w:spacing w:before="3" w:after="0" w:line="240" w:lineRule="auto"/>
        <w:ind w:left="0" w:right="32"/>
        <w:jc w:val="both"/>
        <w:rPr>
          <w:rFonts w:ascii="Sylfaen" w:hAnsi="Sylfaen" w:cs="Sylfaen"/>
          <w:lang w:val="ka-GE"/>
        </w:rPr>
      </w:pPr>
    </w:p>
    <w:p w14:paraId="633EF6FC" w14:textId="77777777" w:rsidR="00F71A04" w:rsidRPr="004B08C4" w:rsidRDefault="00F71A04" w:rsidP="00F71A04">
      <w:pPr>
        <w:pStyle w:val="Heading2"/>
        <w:spacing w:before="0" w:line="240" w:lineRule="auto"/>
        <w:jc w:val="both"/>
        <w:rPr>
          <w:rFonts w:ascii="Sylfaen" w:hAnsi="Sylfaen" w:cs="Sylfaen"/>
          <w:sz w:val="22"/>
          <w:szCs w:val="22"/>
          <w:lang w:val="ka-GE"/>
        </w:rPr>
      </w:pPr>
      <w:r w:rsidRPr="007C4D7E">
        <w:rPr>
          <w:rFonts w:ascii="Sylfaen" w:hAnsi="Sylfaen" w:cs="Sylfaen"/>
          <w:sz w:val="22"/>
          <w:szCs w:val="22"/>
          <w:lang w:val="ka-GE"/>
        </w:rPr>
        <w:t>24 14 03 04</w:t>
      </w:r>
      <w:r w:rsidRPr="004B08C4">
        <w:rPr>
          <w:rFonts w:ascii="Sylfaen" w:hAnsi="Sylfaen" w:cs="Sylfaen"/>
          <w:sz w:val="22"/>
          <w:szCs w:val="22"/>
          <w:lang w:val="ka-GE"/>
        </w:rPr>
        <w:t xml:space="preserve"> - </w:t>
      </w:r>
      <w:r w:rsidRPr="007C4D7E">
        <w:rPr>
          <w:rFonts w:ascii="Sylfaen" w:hAnsi="Sylfaen" w:cs="Sylfaen"/>
          <w:sz w:val="22"/>
          <w:szCs w:val="22"/>
          <w:lang w:val="ka-GE"/>
        </w:rPr>
        <w:t>გურიის ელგადაცემის ხაზების ინფრასტრუქტურის გაძლიერება (KfW)</w:t>
      </w:r>
    </w:p>
    <w:p w14:paraId="01961C49" w14:textId="77777777" w:rsidR="00F71A04" w:rsidRPr="00995EBD" w:rsidRDefault="00F71A04" w:rsidP="00F71A04">
      <w:pPr>
        <w:pStyle w:val="Heading2"/>
        <w:spacing w:before="0" w:line="240" w:lineRule="auto"/>
        <w:jc w:val="both"/>
        <w:rPr>
          <w:rFonts w:ascii="Sylfaen" w:hAnsi="Sylfaen" w:cs="Sylfaen"/>
          <w:sz w:val="22"/>
          <w:szCs w:val="22"/>
          <w:lang w:val="ka-GE"/>
        </w:rPr>
      </w:pPr>
    </w:p>
    <w:p w14:paraId="76C7BDDC" w14:textId="77777777" w:rsidR="00F71A04" w:rsidRPr="007873A5" w:rsidRDefault="00F71A04" w:rsidP="00F71A04">
      <w:pPr>
        <w:pStyle w:val="abzacixml"/>
      </w:pPr>
      <w:r w:rsidRPr="007873A5">
        <w:t>2020 წელს ჩატარებული ტენდერის საფუძველზე</w:t>
      </w:r>
      <w:r>
        <w:t xml:space="preserve">, </w:t>
      </w:r>
      <w:r w:rsidRPr="007873A5">
        <w:t>გამოვლინდა გამარჯვებული მშენებელი კომპანია 2021 წლის პირველ ნახევარში</w:t>
      </w:r>
      <w:r>
        <w:t xml:space="preserve"> და </w:t>
      </w:r>
      <w:r w:rsidRPr="007873A5">
        <w:t>2021 წლის ივლისში გაფორმდა სამშენებლო ხელშეკრულება თურქულ საერთაშორისო კომპანიასთან</w:t>
      </w:r>
      <w:r>
        <w:t xml:space="preserve"> -</w:t>
      </w:r>
      <w:r w:rsidRPr="007873A5">
        <w:t xml:space="preserve"> Mitas Energy and Metal Construction Inc. დეტალურ დიზაინზე მუშაობა დაწყებულია და მისი დასრულება ხელშეკრულებით გათვალისწინებული პირობების თანახმად იგეგმება 2022 წლის პირველ ნახევარში</w:t>
      </w:r>
      <w:r>
        <w:t>,</w:t>
      </w:r>
      <w:r w:rsidRPr="007873A5">
        <w:t xml:space="preserve"> ხოლო უშუალოდ პროექტის დასრულება </w:t>
      </w:r>
      <w:r>
        <w:t>-</w:t>
      </w:r>
      <w:r w:rsidRPr="007873A5">
        <w:t xml:space="preserve"> 2023 წელს.</w:t>
      </w:r>
    </w:p>
    <w:p w14:paraId="67CB9A9B" w14:textId="77777777" w:rsidR="00F71A04" w:rsidRDefault="00F71A04" w:rsidP="00F71A04">
      <w:pPr>
        <w:pStyle w:val="abzacixml"/>
      </w:pPr>
    </w:p>
    <w:p w14:paraId="08F71117" w14:textId="77777777" w:rsidR="00F71A04" w:rsidRPr="00397233" w:rsidRDefault="00F71A04" w:rsidP="00F71A04">
      <w:pPr>
        <w:pStyle w:val="Heading2"/>
        <w:spacing w:before="0" w:line="240" w:lineRule="auto"/>
        <w:jc w:val="both"/>
        <w:rPr>
          <w:rFonts w:ascii="Sylfaen" w:hAnsi="Sylfaen" w:cs="Sylfaen"/>
          <w:sz w:val="22"/>
          <w:szCs w:val="22"/>
          <w:lang w:val="ka-GE"/>
        </w:rPr>
      </w:pPr>
      <w:r w:rsidRPr="007C4D7E">
        <w:rPr>
          <w:rFonts w:ascii="Sylfaen" w:hAnsi="Sylfaen" w:cs="Sylfaen"/>
          <w:sz w:val="22"/>
          <w:szCs w:val="22"/>
          <w:lang w:val="ka-GE"/>
        </w:rPr>
        <w:t>24 14 03 05</w:t>
      </w:r>
      <w:r w:rsidRPr="00397233">
        <w:rPr>
          <w:rFonts w:ascii="Sylfaen" w:hAnsi="Sylfaen" w:cs="Sylfaen"/>
          <w:sz w:val="22"/>
          <w:szCs w:val="22"/>
          <w:lang w:val="ka-GE"/>
        </w:rPr>
        <w:t xml:space="preserve"> - </w:t>
      </w:r>
      <w:r w:rsidRPr="007C4D7E">
        <w:rPr>
          <w:rFonts w:ascii="Sylfaen" w:hAnsi="Sylfaen" w:cs="Sylfaen"/>
          <w:sz w:val="22"/>
          <w:szCs w:val="22"/>
          <w:lang w:val="ka-GE"/>
        </w:rPr>
        <w:t>კახეთის ინფრასტრუქტურის გაძლიერება (KfW)</w:t>
      </w:r>
    </w:p>
    <w:p w14:paraId="09575E99" w14:textId="77777777" w:rsidR="00F71A04" w:rsidRDefault="00F71A04" w:rsidP="00F71A04">
      <w:pPr>
        <w:pStyle w:val="Heading2"/>
        <w:spacing w:before="0" w:line="240" w:lineRule="auto"/>
        <w:jc w:val="both"/>
        <w:rPr>
          <w:rFonts w:ascii="Sylfaen" w:hAnsi="Sylfaen" w:cs="Sylfaen"/>
          <w:sz w:val="22"/>
          <w:szCs w:val="22"/>
          <w:lang w:val="ka-GE"/>
        </w:rPr>
      </w:pPr>
    </w:p>
    <w:p w14:paraId="77D4D2BE" w14:textId="77777777" w:rsidR="00F71A04" w:rsidRPr="00913F7A" w:rsidRDefault="00F71A04" w:rsidP="00F71A04">
      <w:pPr>
        <w:spacing w:after="0" w:line="240" w:lineRule="auto"/>
        <w:jc w:val="both"/>
        <w:rPr>
          <w:bCs/>
          <w:color w:val="000000" w:themeColor="text1"/>
          <w:lang w:val="ka-GE"/>
        </w:rPr>
      </w:pPr>
      <w:r w:rsidRPr="00913F7A">
        <w:rPr>
          <w:rFonts w:ascii="Sylfaen" w:hAnsi="Sylfaen" w:cs="Sylfaen"/>
          <w:bCs/>
          <w:color w:val="000000" w:themeColor="text1"/>
          <w:lang w:val="ka-GE"/>
        </w:rPr>
        <w:t>მიმდინარეობდა</w:t>
      </w:r>
      <w:r w:rsidRPr="00913F7A">
        <w:rPr>
          <w:bCs/>
          <w:color w:val="000000" w:themeColor="text1"/>
          <w:lang w:val="ka-GE"/>
        </w:rPr>
        <w:t xml:space="preserve"> </w:t>
      </w:r>
      <w:r w:rsidRPr="00913F7A">
        <w:rPr>
          <w:rFonts w:ascii="Sylfaen" w:hAnsi="Sylfaen" w:cs="Sylfaen"/>
          <w:bCs/>
          <w:color w:val="000000" w:themeColor="text1"/>
          <w:lang w:val="ka-GE"/>
        </w:rPr>
        <w:t>სატენდერო</w:t>
      </w:r>
      <w:r w:rsidRPr="00913F7A">
        <w:rPr>
          <w:bCs/>
          <w:color w:val="000000" w:themeColor="text1"/>
          <w:lang w:val="ka-GE"/>
        </w:rPr>
        <w:t xml:space="preserve"> </w:t>
      </w:r>
      <w:r w:rsidRPr="00913F7A">
        <w:rPr>
          <w:rFonts w:ascii="Sylfaen" w:hAnsi="Sylfaen" w:cs="Sylfaen"/>
          <w:bCs/>
          <w:color w:val="000000" w:themeColor="text1"/>
          <w:lang w:val="ka-GE"/>
        </w:rPr>
        <w:t>დოკუმენტაციაზე</w:t>
      </w:r>
      <w:r w:rsidRPr="00913F7A">
        <w:rPr>
          <w:bCs/>
          <w:color w:val="000000" w:themeColor="text1"/>
          <w:lang w:val="ka-GE"/>
        </w:rPr>
        <w:t xml:space="preserve"> </w:t>
      </w:r>
      <w:r w:rsidRPr="00913F7A">
        <w:rPr>
          <w:rFonts w:ascii="Sylfaen" w:hAnsi="Sylfaen" w:cs="Sylfaen"/>
          <w:bCs/>
          <w:color w:val="000000" w:themeColor="text1"/>
          <w:lang w:val="ka-GE"/>
        </w:rPr>
        <w:t>მუშაობა</w:t>
      </w:r>
      <w:r w:rsidRPr="00913F7A">
        <w:rPr>
          <w:bCs/>
          <w:color w:val="000000" w:themeColor="text1"/>
          <w:lang w:val="ka-GE"/>
        </w:rPr>
        <w:t xml:space="preserve">. </w:t>
      </w:r>
      <w:r w:rsidRPr="00913F7A">
        <w:rPr>
          <w:rFonts w:ascii="Sylfaen" w:hAnsi="Sylfaen" w:cs="Sylfaen"/>
          <w:bCs/>
          <w:color w:val="000000" w:themeColor="text1"/>
          <w:lang w:val="ka-GE"/>
        </w:rPr>
        <w:t>იქიდან</w:t>
      </w:r>
      <w:r w:rsidRPr="00913F7A">
        <w:rPr>
          <w:bCs/>
          <w:color w:val="000000" w:themeColor="text1"/>
          <w:lang w:val="ka-GE"/>
        </w:rPr>
        <w:t xml:space="preserve"> </w:t>
      </w:r>
      <w:r w:rsidRPr="00913F7A">
        <w:rPr>
          <w:rFonts w:ascii="Sylfaen" w:hAnsi="Sylfaen" w:cs="Sylfaen"/>
          <w:bCs/>
          <w:color w:val="000000" w:themeColor="text1"/>
          <w:lang w:val="ka-GE"/>
        </w:rPr>
        <w:t>გამომდინარე</w:t>
      </w:r>
      <w:r w:rsidRPr="00913F7A">
        <w:rPr>
          <w:bCs/>
          <w:color w:val="000000" w:themeColor="text1"/>
          <w:lang w:val="ka-GE"/>
        </w:rPr>
        <w:t xml:space="preserve">, </w:t>
      </w:r>
      <w:r w:rsidRPr="00913F7A">
        <w:rPr>
          <w:rFonts w:ascii="Sylfaen" w:hAnsi="Sylfaen" w:cs="Sylfaen"/>
          <w:bCs/>
          <w:color w:val="000000" w:themeColor="text1"/>
          <w:lang w:val="ka-GE"/>
        </w:rPr>
        <w:t>რომ</w:t>
      </w:r>
      <w:r w:rsidRPr="00913F7A">
        <w:rPr>
          <w:bCs/>
          <w:color w:val="000000" w:themeColor="text1"/>
          <w:lang w:val="ka-GE"/>
        </w:rPr>
        <w:t xml:space="preserve"> </w:t>
      </w:r>
      <w:r w:rsidRPr="00913F7A">
        <w:rPr>
          <w:rFonts w:ascii="Sylfaen" w:hAnsi="Sylfaen" w:cs="Sylfaen"/>
          <w:bCs/>
          <w:color w:val="000000" w:themeColor="text1"/>
          <w:lang w:val="ka-GE"/>
        </w:rPr>
        <w:t>კახეთის</w:t>
      </w:r>
      <w:r w:rsidRPr="00913F7A">
        <w:rPr>
          <w:bCs/>
          <w:color w:val="000000" w:themeColor="text1"/>
          <w:lang w:val="ka-GE"/>
        </w:rPr>
        <w:t xml:space="preserve"> </w:t>
      </w:r>
      <w:r w:rsidRPr="00913F7A">
        <w:rPr>
          <w:rFonts w:ascii="Sylfaen" w:hAnsi="Sylfaen" w:cs="Sylfaen"/>
          <w:bCs/>
          <w:color w:val="000000" w:themeColor="text1"/>
          <w:lang w:val="ka-GE"/>
        </w:rPr>
        <w:t>რეგიონში</w:t>
      </w:r>
      <w:r w:rsidRPr="00913F7A">
        <w:rPr>
          <w:bCs/>
          <w:color w:val="000000" w:themeColor="text1"/>
          <w:lang w:val="ka-GE"/>
        </w:rPr>
        <w:t xml:space="preserve"> </w:t>
      </w:r>
      <w:r w:rsidRPr="00913F7A">
        <w:rPr>
          <w:rFonts w:ascii="Sylfaen" w:hAnsi="Sylfaen" w:cs="Sylfaen"/>
          <w:bCs/>
          <w:color w:val="000000" w:themeColor="text1"/>
          <w:lang w:val="ka-GE"/>
        </w:rPr>
        <w:t>მიმდინარეობს</w:t>
      </w:r>
      <w:r w:rsidRPr="00913F7A">
        <w:rPr>
          <w:bCs/>
          <w:color w:val="000000" w:themeColor="text1"/>
          <w:lang w:val="ka-GE"/>
        </w:rPr>
        <w:t xml:space="preserve"> </w:t>
      </w:r>
      <w:r w:rsidRPr="00913F7A">
        <w:rPr>
          <w:rFonts w:ascii="Sylfaen" w:hAnsi="Sylfaen" w:cs="Sylfaen"/>
          <w:bCs/>
          <w:color w:val="000000" w:themeColor="text1"/>
          <w:lang w:val="ka-GE"/>
        </w:rPr>
        <w:t>მუდმივი</w:t>
      </w:r>
      <w:r w:rsidRPr="00913F7A">
        <w:rPr>
          <w:bCs/>
          <w:color w:val="000000" w:themeColor="text1"/>
          <w:lang w:val="ka-GE"/>
        </w:rPr>
        <w:t xml:space="preserve"> </w:t>
      </w:r>
      <w:r w:rsidRPr="00913F7A">
        <w:rPr>
          <w:rFonts w:ascii="Sylfaen" w:hAnsi="Sylfaen" w:cs="Sylfaen"/>
          <w:bCs/>
          <w:color w:val="000000" w:themeColor="text1"/>
          <w:lang w:val="ka-GE"/>
        </w:rPr>
        <w:t>ტურისტული</w:t>
      </w:r>
      <w:r w:rsidRPr="00913F7A">
        <w:rPr>
          <w:bCs/>
          <w:color w:val="000000" w:themeColor="text1"/>
          <w:lang w:val="ka-GE"/>
        </w:rPr>
        <w:t xml:space="preserve"> </w:t>
      </w:r>
      <w:r w:rsidRPr="00913F7A">
        <w:rPr>
          <w:rFonts w:ascii="Sylfaen" w:hAnsi="Sylfaen" w:cs="Sylfaen"/>
          <w:bCs/>
          <w:color w:val="000000" w:themeColor="text1"/>
          <w:lang w:val="ka-GE"/>
        </w:rPr>
        <w:t>ინფრასტრუქტურის</w:t>
      </w:r>
      <w:r w:rsidRPr="00913F7A">
        <w:rPr>
          <w:bCs/>
          <w:color w:val="000000" w:themeColor="text1"/>
          <w:lang w:val="ka-GE"/>
        </w:rPr>
        <w:t xml:space="preserve"> </w:t>
      </w:r>
      <w:r w:rsidRPr="00913F7A">
        <w:rPr>
          <w:rFonts w:ascii="Sylfaen" w:hAnsi="Sylfaen" w:cs="Sylfaen"/>
          <w:bCs/>
          <w:color w:val="000000" w:themeColor="text1"/>
          <w:lang w:val="ka-GE"/>
        </w:rPr>
        <w:t>განვითარება</w:t>
      </w:r>
      <w:r w:rsidRPr="00913F7A">
        <w:rPr>
          <w:bCs/>
          <w:color w:val="000000" w:themeColor="text1"/>
          <w:lang w:val="ka-GE"/>
        </w:rPr>
        <w:t xml:space="preserve">, </w:t>
      </w:r>
      <w:r w:rsidRPr="00913F7A">
        <w:rPr>
          <w:rFonts w:ascii="Sylfaen" w:hAnsi="Sylfaen"/>
          <w:bCs/>
          <w:color w:val="000000" w:themeColor="text1"/>
          <w:lang w:val="ka-GE"/>
        </w:rPr>
        <w:t xml:space="preserve">წარმოიქმნა პროექტის ცვლილების საჭიროება </w:t>
      </w:r>
      <w:r w:rsidRPr="00913F7A">
        <w:rPr>
          <w:bCs/>
          <w:color w:val="000000" w:themeColor="text1"/>
          <w:lang w:val="ka-GE"/>
        </w:rPr>
        <w:t>(</w:t>
      </w:r>
      <w:r w:rsidRPr="00913F7A">
        <w:rPr>
          <w:rFonts w:ascii="Sylfaen" w:hAnsi="Sylfaen" w:cs="Sylfaen"/>
          <w:bCs/>
          <w:color w:val="000000" w:themeColor="text1"/>
          <w:lang w:val="ka-GE"/>
        </w:rPr>
        <w:t>შეიცვალა</w:t>
      </w:r>
      <w:r w:rsidRPr="00913F7A">
        <w:rPr>
          <w:bCs/>
          <w:color w:val="000000" w:themeColor="text1"/>
          <w:lang w:val="ka-GE"/>
        </w:rPr>
        <w:t xml:space="preserve"> </w:t>
      </w:r>
      <w:r w:rsidRPr="00913F7A">
        <w:rPr>
          <w:rFonts w:ascii="Sylfaen" w:hAnsi="Sylfaen" w:cs="Sylfaen"/>
          <w:bCs/>
          <w:color w:val="000000" w:themeColor="text1"/>
          <w:lang w:val="ka-GE"/>
        </w:rPr>
        <w:t>გადამცემი</w:t>
      </w:r>
      <w:r w:rsidRPr="00913F7A">
        <w:rPr>
          <w:bCs/>
          <w:color w:val="000000" w:themeColor="text1"/>
          <w:lang w:val="ka-GE"/>
        </w:rPr>
        <w:t xml:space="preserve"> </w:t>
      </w:r>
      <w:r w:rsidRPr="00913F7A">
        <w:rPr>
          <w:rFonts w:ascii="Sylfaen" w:hAnsi="Sylfaen" w:cs="Sylfaen"/>
          <w:bCs/>
          <w:color w:val="000000" w:themeColor="text1"/>
          <w:lang w:val="ka-GE"/>
        </w:rPr>
        <w:t>ხაზის</w:t>
      </w:r>
      <w:r w:rsidRPr="00913F7A">
        <w:rPr>
          <w:bCs/>
          <w:color w:val="000000" w:themeColor="text1"/>
          <w:lang w:val="ka-GE"/>
        </w:rPr>
        <w:t xml:space="preserve"> </w:t>
      </w:r>
      <w:r w:rsidRPr="00913F7A">
        <w:rPr>
          <w:rFonts w:ascii="Sylfaen" w:hAnsi="Sylfaen" w:cs="Sylfaen"/>
          <w:bCs/>
          <w:color w:val="000000" w:themeColor="text1"/>
          <w:lang w:val="ka-GE"/>
        </w:rPr>
        <w:t>მარშრუტი</w:t>
      </w:r>
      <w:r w:rsidRPr="00913F7A">
        <w:rPr>
          <w:bCs/>
          <w:color w:val="000000" w:themeColor="text1"/>
          <w:lang w:val="ka-GE"/>
        </w:rPr>
        <w:t>)</w:t>
      </w:r>
      <w:r w:rsidRPr="00913F7A">
        <w:rPr>
          <w:rFonts w:ascii="Sylfaen" w:hAnsi="Sylfaen"/>
          <w:bCs/>
          <w:color w:val="000000" w:themeColor="text1"/>
          <w:lang w:val="ka-GE"/>
        </w:rPr>
        <w:t>. აღნიშნულმა</w:t>
      </w:r>
      <w:r>
        <w:rPr>
          <w:rFonts w:ascii="Sylfaen" w:hAnsi="Sylfaen"/>
          <w:bCs/>
          <w:color w:val="000000" w:themeColor="text1"/>
          <w:lang w:val="ka-GE"/>
        </w:rPr>
        <w:t xml:space="preserve"> გარემოებამ</w:t>
      </w:r>
      <w:r w:rsidRPr="00913F7A">
        <w:rPr>
          <w:bCs/>
          <w:color w:val="000000" w:themeColor="text1"/>
          <w:lang w:val="ka-GE"/>
        </w:rPr>
        <w:t xml:space="preserve"> </w:t>
      </w:r>
      <w:r w:rsidRPr="00913F7A">
        <w:rPr>
          <w:rFonts w:ascii="Sylfaen" w:hAnsi="Sylfaen" w:cs="Sylfaen"/>
          <w:bCs/>
          <w:color w:val="000000" w:themeColor="text1"/>
          <w:lang w:val="ka-GE"/>
        </w:rPr>
        <w:t>გამოიწვია</w:t>
      </w:r>
      <w:r w:rsidRPr="00913F7A">
        <w:rPr>
          <w:bCs/>
          <w:color w:val="000000" w:themeColor="text1"/>
          <w:lang w:val="ka-GE"/>
        </w:rPr>
        <w:t xml:space="preserve"> </w:t>
      </w:r>
      <w:r w:rsidRPr="00913F7A">
        <w:rPr>
          <w:rFonts w:ascii="Sylfaen" w:hAnsi="Sylfaen" w:cs="Sylfaen"/>
          <w:bCs/>
          <w:color w:val="000000" w:themeColor="text1"/>
          <w:lang w:val="ka-GE"/>
        </w:rPr>
        <w:t>ხელმეორედ</w:t>
      </w:r>
      <w:r w:rsidRPr="00913F7A">
        <w:rPr>
          <w:bCs/>
          <w:color w:val="000000" w:themeColor="text1"/>
          <w:lang w:val="ka-GE"/>
        </w:rPr>
        <w:t xml:space="preserve"> </w:t>
      </w:r>
      <w:r w:rsidRPr="00913F7A">
        <w:rPr>
          <w:rFonts w:ascii="Sylfaen" w:hAnsi="Sylfaen" w:cs="Sylfaen"/>
          <w:bCs/>
          <w:color w:val="000000" w:themeColor="text1"/>
          <w:lang w:val="ka-GE"/>
        </w:rPr>
        <w:t>ტექნიკურ</w:t>
      </w:r>
      <w:r w:rsidRPr="00913F7A">
        <w:rPr>
          <w:bCs/>
          <w:color w:val="000000" w:themeColor="text1"/>
          <w:lang w:val="ka-GE"/>
        </w:rPr>
        <w:t>-</w:t>
      </w:r>
      <w:r w:rsidRPr="00913F7A">
        <w:rPr>
          <w:rFonts w:ascii="Sylfaen" w:hAnsi="Sylfaen" w:cs="Sylfaen"/>
          <w:bCs/>
          <w:color w:val="000000" w:themeColor="text1"/>
          <w:lang w:val="ka-GE"/>
        </w:rPr>
        <w:t>ეკონომიკური</w:t>
      </w:r>
      <w:r w:rsidRPr="00913F7A">
        <w:rPr>
          <w:bCs/>
          <w:color w:val="000000" w:themeColor="text1"/>
          <w:lang w:val="ka-GE"/>
        </w:rPr>
        <w:t xml:space="preserve"> </w:t>
      </w:r>
      <w:r w:rsidRPr="00913F7A">
        <w:rPr>
          <w:rFonts w:ascii="Sylfaen" w:hAnsi="Sylfaen" w:cs="Sylfaen"/>
          <w:bCs/>
          <w:color w:val="000000" w:themeColor="text1"/>
          <w:lang w:val="ka-GE"/>
        </w:rPr>
        <w:t>კვლევის</w:t>
      </w:r>
      <w:r w:rsidRPr="00913F7A">
        <w:rPr>
          <w:bCs/>
          <w:color w:val="000000" w:themeColor="text1"/>
          <w:lang w:val="ka-GE"/>
        </w:rPr>
        <w:t xml:space="preserve"> </w:t>
      </w:r>
      <w:r w:rsidRPr="00913F7A">
        <w:rPr>
          <w:rFonts w:ascii="Sylfaen" w:hAnsi="Sylfaen" w:cs="Sylfaen"/>
          <w:bCs/>
          <w:color w:val="000000" w:themeColor="text1"/>
          <w:lang w:val="ka-GE"/>
        </w:rPr>
        <w:t>ჩატარებისა</w:t>
      </w:r>
      <w:r w:rsidRPr="00913F7A">
        <w:rPr>
          <w:bCs/>
          <w:color w:val="000000" w:themeColor="text1"/>
          <w:lang w:val="ka-GE"/>
        </w:rPr>
        <w:t xml:space="preserve"> </w:t>
      </w:r>
      <w:r w:rsidRPr="00913F7A">
        <w:rPr>
          <w:rFonts w:ascii="Sylfaen" w:hAnsi="Sylfaen" w:cs="Sylfaen"/>
          <w:bCs/>
          <w:color w:val="000000" w:themeColor="text1"/>
          <w:lang w:val="ka-GE"/>
        </w:rPr>
        <w:t>და</w:t>
      </w:r>
      <w:r w:rsidRPr="00913F7A">
        <w:rPr>
          <w:bCs/>
          <w:color w:val="000000" w:themeColor="text1"/>
          <w:lang w:val="ka-GE"/>
        </w:rPr>
        <w:t xml:space="preserve"> </w:t>
      </w:r>
      <w:r w:rsidRPr="00913F7A">
        <w:rPr>
          <w:rFonts w:ascii="Sylfaen" w:hAnsi="Sylfaen" w:cs="Sylfaen"/>
          <w:bCs/>
          <w:color w:val="000000" w:themeColor="text1"/>
          <w:lang w:val="ka-GE"/>
        </w:rPr>
        <w:t>აგრეთვე</w:t>
      </w:r>
      <w:r w:rsidRPr="00913F7A">
        <w:rPr>
          <w:bCs/>
          <w:color w:val="000000" w:themeColor="text1"/>
          <w:lang w:val="ka-GE"/>
        </w:rPr>
        <w:t xml:space="preserve">, </w:t>
      </w:r>
      <w:r w:rsidRPr="00913F7A">
        <w:rPr>
          <w:rFonts w:ascii="Sylfaen" w:hAnsi="Sylfaen" w:cs="Sylfaen"/>
          <w:bCs/>
          <w:color w:val="000000" w:themeColor="text1"/>
          <w:lang w:val="ka-GE"/>
        </w:rPr>
        <w:t>გარემოსა</w:t>
      </w:r>
      <w:r w:rsidRPr="00913F7A">
        <w:rPr>
          <w:bCs/>
          <w:color w:val="000000" w:themeColor="text1"/>
          <w:lang w:val="ka-GE"/>
        </w:rPr>
        <w:t xml:space="preserve"> </w:t>
      </w:r>
      <w:r w:rsidRPr="00913F7A">
        <w:rPr>
          <w:rFonts w:ascii="Sylfaen" w:hAnsi="Sylfaen" w:cs="Sylfaen"/>
          <w:bCs/>
          <w:color w:val="000000" w:themeColor="text1"/>
          <w:lang w:val="ka-GE"/>
        </w:rPr>
        <w:t>და</w:t>
      </w:r>
      <w:r w:rsidRPr="00913F7A">
        <w:rPr>
          <w:bCs/>
          <w:color w:val="000000" w:themeColor="text1"/>
          <w:lang w:val="ka-GE"/>
        </w:rPr>
        <w:t xml:space="preserve"> </w:t>
      </w:r>
      <w:r w:rsidRPr="00913F7A">
        <w:rPr>
          <w:rFonts w:ascii="Sylfaen" w:hAnsi="Sylfaen" w:cs="Sylfaen"/>
          <w:bCs/>
          <w:color w:val="000000" w:themeColor="text1"/>
          <w:lang w:val="ka-GE"/>
        </w:rPr>
        <w:t>სოციალური</w:t>
      </w:r>
      <w:r w:rsidRPr="00913F7A">
        <w:rPr>
          <w:bCs/>
          <w:color w:val="000000" w:themeColor="text1"/>
          <w:lang w:val="ka-GE"/>
        </w:rPr>
        <w:t xml:space="preserve"> </w:t>
      </w:r>
      <w:r w:rsidRPr="00913F7A">
        <w:rPr>
          <w:rFonts w:ascii="Sylfaen" w:hAnsi="Sylfaen" w:cs="Sylfaen"/>
          <w:bCs/>
          <w:color w:val="000000" w:themeColor="text1"/>
          <w:lang w:val="ka-GE"/>
        </w:rPr>
        <w:t>საკითხების</w:t>
      </w:r>
      <w:r w:rsidRPr="00913F7A">
        <w:rPr>
          <w:bCs/>
          <w:color w:val="000000" w:themeColor="text1"/>
          <w:lang w:val="ka-GE"/>
        </w:rPr>
        <w:t xml:space="preserve"> </w:t>
      </w:r>
      <w:r w:rsidRPr="00913F7A">
        <w:rPr>
          <w:rFonts w:ascii="Sylfaen" w:hAnsi="Sylfaen" w:cs="Sylfaen"/>
          <w:bCs/>
          <w:color w:val="000000" w:themeColor="text1"/>
          <w:lang w:val="ka-GE"/>
        </w:rPr>
        <w:t>შესწავლის</w:t>
      </w:r>
      <w:r w:rsidRPr="00913F7A">
        <w:rPr>
          <w:bCs/>
          <w:color w:val="000000" w:themeColor="text1"/>
          <w:lang w:val="ka-GE"/>
        </w:rPr>
        <w:t xml:space="preserve"> </w:t>
      </w:r>
      <w:r w:rsidRPr="00913F7A">
        <w:rPr>
          <w:rFonts w:ascii="Sylfaen" w:hAnsi="Sylfaen" w:cs="Sylfaen"/>
          <w:bCs/>
          <w:color w:val="000000" w:themeColor="text1"/>
          <w:lang w:val="ka-GE"/>
        </w:rPr>
        <w:t>აუცილებლობა</w:t>
      </w:r>
      <w:r w:rsidRPr="00913F7A">
        <w:rPr>
          <w:bCs/>
          <w:color w:val="000000" w:themeColor="text1"/>
          <w:lang w:val="ka-GE"/>
        </w:rPr>
        <w:t xml:space="preserve">. </w:t>
      </w:r>
    </w:p>
    <w:p w14:paraId="3AA5C7F2" w14:textId="77777777" w:rsidR="00F71A04" w:rsidRDefault="00F71A04" w:rsidP="00F71A04">
      <w:pPr>
        <w:spacing w:after="0" w:line="240" w:lineRule="auto"/>
        <w:rPr>
          <w:rFonts w:ascii="Sylfaen" w:hAnsi="Sylfaen"/>
          <w:lang w:val="ka-GE"/>
        </w:rPr>
      </w:pPr>
    </w:p>
    <w:p w14:paraId="04F471C0" w14:textId="77777777" w:rsidR="00F71A04" w:rsidRDefault="00F71A04" w:rsidP="00F71A04">
      <w:pPr>
        <w:pStyle w:val="Heading2"/>
        <w:spacing w:before="0" w:line="240" w:lineRule="auto"/>
        <w:jc w:val="both"/>
        <w:rPr>
          <w:rFonts w:ascii="Sylfaen" w:hAnsi="Sylfaen" w:cs="Sylfaen"/>
          <w:sz w:val="22"/>
          <w:szCs w:val="22"/>
          <w:lang w:val="ka-GE"/>
        </w:rPr>
      </w:pPr>
      <w:r w:rsidRPr="007C4D7E">
        <w:rPr>
          <w:rFonts w:ascii="Sylfaen" w:hAnsi="Sylfaen" w:cs="Sylfaen"/>
          <w:sz w:val="22"/>
          <w:szCs w:val="22"/>
          <w:lang w:val="ka-GE"/>
        </w:rPr>
        <w:t>24 14 03 06</w:t>
      </w:r>
      <w:r w:rsidRPr="00F02CF6">
        <w:rPr>
          <w:rFonts w:ascii="Sylfaen" w:hAnsi="Sylfaen" w:cs="Sylfaen"/>
          <w:sz w:val="22"/>
          <w:szCs w:val="22"/>
          <w:lang w:val="ka-GE"/>
        </w:rPr>
        <w:t xml:space="preserve"> - </w:t>
      </w:r>
      <w:r w:rsidRPr="007C4D7E">
        <w:rPr>
          <w:rFonts w:ascii="Sylfaen" w:hAnsi="Sylfaen" w:cs="Sylfaen"/>
          <w:sz w:val="22"/>
          <w:szCs w:val="22"/>
          <w:lang w:val="ka-GE"/>
        </w:rPr>
        <w:t>ხელედულა-ლაჯანური-ონი (KfW)</w:t>
      </w:r>
    </w:p>
    <w:p w14:paraId="30BC7644" w14:textId="77777777" w:rsidR="00F71A04" w:rsidRPr="00655973" w:rsidRDefault="00F71A04" w:rsidP="00F71A04">
      <w:pPr>
        <w:spacing w:after="0" w:line="240" w:lineRule="auto"/>
        <w:rPr>
          <w:rFonts w:ascii="Sylfaen" w:hAnsi="Sylfaen"/>
          <w:lang w:val="ka-GE"/>
        </w:rPr>
      </w:pPr>
    </w:p>
    <w:p w14:paraId="4911EC4A" w14:textId="77777777" w:rsidR="00F71A04" w:rsidRPr="007873A5" w:rsidRDefault="00F71A04" w:rsidP="00F71A04">
      <w:pPr>
        <w:pStyle w:val="ListParagraph"/>
        <w:tabs>
          <w:tab w:val="left" w:pos="0"/>
          <w:tab w:val="left" w:pos="10440"/>
        </w:tabs>
        <w:spacing w:before="3" w:after="0" w:line="240" w:lineRule="auto"/>
        <w:ind w:left="0" w:right="32"/>
        <w:jc w:val="both"/>
        <w:rPr>
          <w:rFonts w:ascii="Sylfaen" w:hAnsi="Sylfaen" w:cs="Sylfaen"/>
          <w:lang w:val="ka-GE"/>
        </w:rPr>
      </w:pPr>
      <w:r w:rsidRPr="007873A5">
        <w:rPr>
          <w:rFonts w:ascii="Sylfaen" w:hAnsi="Sylfaen" w:cs="Sylfaen"/>
          <w:lang w:val="ka-GE"/>
        </w:rPr>
        <w:t>ხელედულა-ლაჯანური-ონის ელექტროგადამცემი ხაზის მშენებლობის ტენდერი შეჩერებულია. მიმდინარეობს ლაჯანურისა და ოზურგეთის ქვესადგურების (220 კვ) მშენებლობის</w:t>
      </w:r>
      <w:r>
        <w:rPr>
          <w:rFonts w:ascii="Sylfaen" w:hAnsi="Sylfaen" w:cs="Sylfaen"/>
          <w:lang w:val="ka-GE"/>
        </w:rPr>
        <w:t xml:space="preserve"> </w:t>
      </w:r>
      <w:r w:rsidRPr="007873A5">
        <w:rPr>
          <w:rFonts w:ascii="Sylfaen" w:hAnsi="Sylfaen" w:cs="Sylfaen"/>
          <w:lang w:val="ka-GE"/>
        </w:rPr>
        <w:t xml:space="preserve">და ახალციხის 400/500 ფრთის გაფართოების სამუშაოებისთვის დეტალურ პროექტირებაზე მუშაობა, რომელიც უნდა დასრულდეს 2022 წლის </w:t>
      </w:r>
      <w:r w:rsidRPr="0003759C">
        <w:rPr>
          <w:rFonts w:ascii="Sylfaen" w:hAnsi="Sylfaen" w:cs="Sylfaen"/>
          <w:lang w:val="ka-GE"/>
        </w:rPr>
        <w:t xml:space="preserve">I </w:t>
      </w:r>
      <w:r w:rsidRPr="007873A5">
        <w:rPr>
          <w:rFonts w:ascii="Sylfaen" w:hAnsi="Sylfaen" w:cs="Sylfaen"/>
          <w:lang w:val="ka-GE"/>
        </w:rPr>
        <w:t>კვარტალში. უშუალოდ პროექტის დასრულება დაგეგმილია 2023 წელს.</w:t>
      </w:r>
    </w:p>
    <w:p w14:paraId="4FA2A7B3" w14:textId="77777777" w:rsidR="00F71A04" w:rsidRPr="0003759C" w:rsidRDefault="00F71A04" w:rsidP="00F71A04">
      <w:pPr>
        <w:pStyle w:val="ListParagraph"/>
        <w:tabs>
          <w:tab w:val="left" w:pos="0"/>
          <w:tab w:val="left" w:pos="10440"/>
        </w:tabs>
        <w:spacing w:before="3" w:after="0" w:line="240" w:lineRule="auto"/>
        <w:ind w:left="0" w:right="32"/>
        <w:jc w:val="both"/>
        <w:rPr>
          <w:rFonts w:ascii="Sylfaen" w:hAnsi="Sylfaen" w:cs="Sylfaen"/>
          <w:lang w:val="ka-GE"/>
        </w:rPr>
      </w:pPr>
    </w:p>
    <w:p w14:paraId="2E086F8C" w14:textId="77777777" w:rsidR="00F71A04" w:rsidRPr="00995EBD" w:rsidRDefault="00F71A04" w:rsidP="00F71A04">
      <w:pPr>
        <w:pStyle w:val="Heading2"/>
        <w:spacing w:before="0" w:line="240" w:lineRule="auto"/>
        <w:jc w:val="both"/>
        <w:rPr>
          <w:rFonts w:ascii="Sylfaen" w:hAnsi="Sylfaen" w:cs="Sylfaen"/>
          <w:sz w:val="22"/>
          <w:szCs w:val="22"/>
          <w:lang w:val="ka-GE"/>
        </w:rPr>
      </w:pPr>
      <w:r w:rsidRPr="00995EBD">
        <w:rPr>
          <w:rFonts w:ascii="Sylfaen" w:hAnsi="Sylfaen" w:cs="Sylfaen"/>
          <w:sz w:val="22"/>
          <w:szCs w:val="22"/>
          <w:lang w:val="ka-GE"/>
        </w:rPr>
        <w:t>24 15 -</w:t>
      </w:r>
      <w:r w:rsidRPr="00426726">
        <w:rPr>
          <w:rFonts w:ascii="Sylfaen" w:hAnsi="Sylfaen" w:cs="Sylfaen"/>
          <w:sz w:val="22"/>
          <w:szCs w:val="22"/>
          <w:lang w:val="ka-GE"/>
        </w:rPr>
        <w:t xml:space="preserve"> </w:t>
      </w:r>
      <w:r w:rsidRPr="00995EBD">
        <w:rPr>
          <w:rFonts w:ascii="Sylfaen" w:hAnsi="Sylfaen" w:cs="Sylfaen"/>
          <w:sz w:val="22"/>
          <w:szCs w:val="22"/>
          <w:lang w:val="ka-GE"/>
        </w:rPr>
        <w:t>მოსახლეობის ელექტროენერგიითა და ბუნებრივი აირით მომარაგების გაუმჯობესება</w:t>
      </w:r>
    </w:p>
    <w:p w14:paraId="14AC0875" w14:textId="77777777" w:rsidR="00F71A04" w:rsidRPr="00426726" w:rsidRDefault="00F71A04" w:rsidP="00F71A04">
      <w:pPr>
        <w:pStyle w:val="ListParagraph"/>
        <w:tabs>
          <w:tab w:val="left" w:pos="0"/>
          <w:tab w:val="left" w:pos="10440"/>
        </w:tabs>
        <w:spacing w:after="0" w:line="240" w:lineRule="auto"/>
        <w:ind w:left="0" w:right="32"/>
        <w:jc w:val="both"/>
        <w:rPr>
          <w:rFonts w:ascii="Sylfaen" w:hAnsi="Sylfaen" w:cs="Sylfaen"/>
          <w:b/>
          <w:lang w:val="ka-GE"/>
        </w:rPr>
      </w:pPr>
    </w:p>
    <w:p w14:paraId="26CD25A1" w14:textId="77777777" w:rsidR="00F71A04" w:rsidRPr="00D45752" w:rsidRDefault="00F71A04" w:rsidP="00F71A04">
      <w:pPr>
        <w:pStyle w:val="ListParagraph"/>
        <w:tabs>
          <w:tab w:val="left" w:pos="0"/>
          <w:tab w:val="left" w:pos="10440"/>
        </w:tabs>
        <w:spacing w:before="3" w:after="0" w:line="240" w:lineRule="auto"/>
        <w:ind w:left="0" w:right="32"/>
        <w:jc w:val="both"/>
        <w:rPr>
          <w:rFonts w:ascii="Sylfaen" w:hAnsi="Sylfaen" w:cs="Sylfaen"/>
          <w:lang w:val="ka-GE"/>
        </w:rPr>
      </w:pPr>
      <w:r w:rsidRPr="00D45752">
        <w:rPr>
          <w:rFonts w:ascii="Sylfaen" w:hAnsi="Sylfaen" w:cs="Sylfaen"/>
          <w:lang w:val="ka-GE"/>
        </w:rPr>
        <w:t xml:space="preserve">2021 წელს გრძელდებოდა საქართველოს სხვადასხვა რეგიონში გაზისა და ელექტროენერგიის არმქონე სოფლების გაზიფიცირებასთან დაკავშირებული სამუშაოები. 2021 წლის ბოლოსთვის ქვეყნის მასშტაბით გაზიფიცირებულია სულ 1 191 537 აბონენტი (მათ შორის 2021 წელს - 13 881 აბონენტი). </w:t>
      </w:r>
    </w:p>
    <w:p w14:paraId="20957999" w14:textId="77777777" w:rsidR="00F71A04" w:rsidRDefault="00F71A04" w:rsidP="0090312D">
      <w:pPr>
        <w:pStyle w:val="Heading2"/>
        <w:spacing w:line="240" w:lineRule="auto"/>
        <w:jc w:val="both"/>
        <w:rPr>
          <w:rFonts w:ascii="Sylfaen" w:hAnsi="Sylfaen" w:cs="Sylfaen"/>
          <w:sz w:val="22"/>
          <w:szCs w:val="22"/>
          <w:lang w:val="ka-GE"/>
        </w:rPr>
      </w:pPr>
    </w:p>
    <w:p w14:paraId="6637A98D" w14:textId="53814088"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 xml:space="preserve">25 02 02 01 - საავტომობილო გზების პერიოდული შეკეთება და რეაბილიტაცია </w:t>
      </w:r>
    </w:p>
    <w:p w14:paraId="00706190" w14:textId="77777777" w:rsidR="0090312D" w:rsidRPr="002C2C9E" w:rsidRDefault="0090312D" w:rsidP="0090312D">
      <w:pPr>
        <w:pStyle w:val="abzacixml"/>
      </w:pPr>
    </w:p>
    <w:p w14:paraId="3E6C0F40" w14:textId="1B2DCB12" w:rsidR="0090312D" w:rsidRPr="002C2C9E" w:rsidRDefault="0090312D" w:rsidP="0090312D">
      <w:pPr>
        <w:pStyle w:val="abzacixml"/>
      </w:pPr>
      <w:r w:rsidRPr="002C2C9E">
        <w:t>რეაბილიტირებული საერთაშორისო და შიდასახელმწიფოებრივი მნიშვნელობის საავტომობილო გზები, სახიდე გადასასვლელები და გვირაბები. ასევე, პერიოდული შეკეთების სამუშაოები ჩაუტარდა საავტომობილო გზებს.</w:t>
      </w:r>
    </w:p>
    <w:p w14:paraId="5291EB95" w14:textId="77777777" w:rsidR="0090312D" w:rsidRPr="002C2C9E" w:rsidRDefault="0090312D" w:rsidP="0090312D">
      <w:pPr>
        <w:pStyle w:val="abzacixml"/>
      </w:pPr>
    </w:p>
    <w:p w14:paraId="43078B18"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07 - სანაპირო ზონების ნაპირსამაგრი სამუშაოები</w:t>
      </w:r>
    </w:p>
    <w:p w14:paraId="136FFB00" w14:textId="77777777" w:rsidR="0090312D" w:rsidRPr="002C2C9E" w:rsidRDefault="0090312D" w:rsidP="0090312D">
      <w:pPr>
        <w:pStyle w:val="abzacixml"/>
      </w:pPr>
    </w:p>
    <w:p w14:paraId="49FCFC53" w14:textId="77777777" w:rsidR="0090312D" w:rsidRPr="002C2C9E" w:rsidRDefault="0090312D" w:rsidP="0090312D">
      <w:pPr>
        <w:pStyle w:val="abzacixml"/>
      </w:pPr>
      <w:r w:rsidRPr="002C2C9E">
        <w:t>სანაპირო ზონების ნაპირსამაგრი სამუშაოების ჩატარება; მდინარეების ადიდების შედეგად ჩამოშლილ საავტომობილო გზების და ხიდების აღდგენა-გამაგრებითი სამუშაოები; მდინარეების კალაპოტების გაწმენდითი სამუშაოები; ნაპირების გაბიონის კედლებით გამაგრება.</w:t>
      </w:r>
    </w:p>
    <w:p w14:paraId="0968E761" w14:textId="77777777" w:rsidR="0090312D" w:rsidRPr="002C2C9E" w:rsidRDefault="0090312D" w:rsidP="0090312D">
      <w:pPr>
        <w:pStyle w:val="abzacixml"/>
      </w:pPr>
    </w:p>
    <w:p w14:paraId="188124F2" w14:textId="77777777" w:rsidR="0090312D" w:rsidRPr="002C2C9E" w:rsidRDefault="0090312D" w:rsidP="0090312D">
      <w:pPr>
        <w:pStyle w:val="Heading2"/>
        <w:spacing w:line="240" w:lineRule="auto"/>
        <w:jc w:val="both"/>
        <w:rPr>
          <w:rFonts w:cs="Sylfaen"/>
          <w:sz w:val="22"/>
          <w:szCs w:val="22"/>
          <w:lang w:val="ka-GE"/>
        </w:rPr>
      </w:pPr>
      <w:r w:rsidRPr="002C2C9E">
        <w:rPr>
          <w:rFonts w:ascii="Sylfaen" w:hAnsi="Sylfaen" w:cs="Sylfaen"/>
          <w:sz w:val="22"/>
          <w:szCs w:val="22"/>
          <w:lang w:val="ka-GE"/>
        </w:rPr>
        <w:t>25 02 02 08 - ბაღდათი-აბასთუმნის საავტომობილო გზის რეკონსტრუქცია-რეაბილიტაცია</w:t>
      </w:r>
    </w:p>
    <w:p w14:paraId="2D730DF0" w14:textId="77777777" w:rsidR="0090312D" w:rsidRPr="002C2C9E" w:rsidRDefault="0090312D" w:rsidP="0090312D">
      <w:pPr>
        <w:pStyle w:val="abzacixml"/>
      </w:pPr>
    </w:p>
    <w:p w14:paraId="31EA889B" w14:textId="77777777" w:rsidR="0090312D" w:rsidRPr="002C2C9E" w:rsidRDefault="0090312D" w:rsidP="0090312D">
      <w:pPr>
        <w:pStyle w:val="abzacixml"/>
      </w:pPr>
      <w:r w:rsidRPr="002C2C9E">
        <w:rPr>
          <w:rFonts w:eastAsia="Times New Roman"/>
        </w:rPr>
        <w:t xml:space="preserve">მიმდინარეობდა </w:t>
      </w:r>
      <w:r w:rsidRPr="002C2C9E">
        <w:t>ბაღდათი-აბასთუმანის საავტომობილო გზაზე შესაბამისი სამუშაოები.</w:t>
      </w:r>
    </w:p>
    <w:p w14:paraId="0D8762AD" w14:textId="77777777" w:rsidR="0090312D" w:rsidRPr="002C2C9E" w:rsidRDefault="0090312D" w:rsidP="0090312D">
      <w:pPr>
        <w:pStyle w:val="abzacixml"/>
      </w:pPr>
    </w:p>
    <w:p w14:paraId="1DE13B73"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09 - სნო-ჯუთა-როშკა-შატილი-ომალო-ხადორის ხეობა-ბაწარა-ახმეტის მიმართულებით საავტომობილო გზების რეკონსტრუქცია-მშენებლობა</w:t>
      </w:r>
    </w:p>
    <w:p w14:paraId="64B271E2" w14:textId="77777777" w:rsidR="0090312D" w:rsidRPr="002C2C9E" w:rsidRDefault="0090312D" w:rsidP="0090312D">
      <w:pPr>
        <w:pStyle w:val="abzacixml"/>
      </w:pPr>
    </w:p>
    <w:p w14:paraId="2CC7D367" w14:textId="77777777" w:rsidR="0090312D" w:rsidRPr="002C2C9E" w:rsidRDefault="0090312D" w:rsidP="0090312D">
      <w:pPr>
        <w:pStyle w:val="abzacixml"/>
      </w:pPr>
      <w:r w:rsidRPr="002C2C9E">
        <w:t>სნო-ჯუთა-როშკა-შატილი-ომალო-ხადორის ხეობა-ბაწარა-ახმეტის საავტომობილო გზაზე დასრულდა შესაბამისი სამუშაოები.</w:t>
      </w:r>
    </w:p>
    <w:p w14:paraId="0905EA44" w14:textId="77777777" w:rsidR="0090312D" w:rsidRPr="002C2C9E" w:rsidRDefault="0090312D" w:rsidP="0090312D">
      <w:pPr>
        <w:pStyle w:val="abzacixml"/>
      </w:pPr>
    </w:p>
    <w:p w14:paraId="42F8EFFF" w14:textId="77777777" w:rsidR="0090312D" w:rsidRPr="002C2C9E" w:rsidRDefault="0090312D" w:rsidP="0090312D">
      <w:pPr>
        <w:pStyle w:val="Heading2"/>
        <w:spacing w:line="240" w:lineRule="auto"/>
        <w:jc w:val="both"/>
        <w:rPr>
          <w:rFonts w:eastAsia="Times New Roman"/>
          <w:b/>
          <w:bCs/>
          <w:color w:val="000000"/>
          <w:sz w:val="22"/>
          <w:szCs w:val="22"/>
          <w:lang w:val="ka-GE"/>
        </w:rPr>
      </w:pPr>
      <w:r w:rsidRPr="002C2C9E">
        <w:rPr>
          <w:rFonts w:ascii="Sylfaen" w:hAnsi="Sylfaen" w:cs="Sylfaen"/>
          <w:sz w:val="22"/>
          <w:szCs w:val="22"/>
          <w:lang w:val="ka-GE"/>
        </w:rPr>
        <w:t>25 02 02 10 - ზემო იმერეთი (საჩხერე) - რაჭის დამაკავშირებელი საავტომობილო გზის რეკონსტრუქცია-მშენებლობა</w:t>
      </w:r>
    </w:p>
    <w:p w14:paraId="631BD370" w14:textId="77777777" w:rsidR="0090312D" w:rsidRPr="002C2C9E" w:rsidRDefault="0090312D" w:rsidP="0090312D">
      <w:pPr>
        <w:pStyle w:val="abzacixml"/>
      </w:pPr>
    </w:p>
    <w:p w14:paraId="3D8B6CAB" w14:textId="77777777" w:rsidR="0090312D" w:rsidRPr="002C2C9E" w:rsidRDefault="0090312D" w:rsidP="0090312D">
      <w:pPr>
        <w:pStyle w:val="abzacixml"/>
      </w:pPr>
      <w:r w:rsidRPr="002C2C9E">
        <w:t xml:space="preserve">ზემო იმერეთი (საჩხერე) - რაჭის საავტომობილო </w:t>
      </w:r>
      <w:r w:rsidRPr="002C2C9E">
        <w:rPr>
          <w:lang w:val="pt-BR"/>
        </w:rPr>
        <w:t>გზ</w:t>
      </w:r>
      <w:r w:rsidRPr="002C2C9E">
        <w:t>აზე მიმდინარეობდა შესაბამისი სამუშაოები.</w:t>
      </w:r>
    </w:p>
    <w:p w14:paraId="28D4B510" w14:textId="77777777" w:rsidR="0090312D" w:rsidRPr="002C2C9E" w:rsidRDefault="0090312D" w:rsidP="0090312D">
      <w:pPr>
        <w:pStyle w:val="abzacixml"/>
      </w:pPr>
    </w:p>
    <w:p w14:paraId="0332F198"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11 - ანაკლიის პორტთან მისასვლელი საავტომობილო გზის და რკინიგზის მშენებლობა</w:t>
      </w:r>
    </w:p>
    <w:p w14:paraId="546B1255" w14:textId="77777777" w:rsidR="0090312D" w:rsidRPr="002C2C9E" w:rsidRDefault="0090312D" w:rsidP="0090312D">
      <w:pPr>
        <w:pStyle w:val="abzacixml"/>
      </w:pPr>
    </w:p>
    <w:p w14:paraId="2AAB36FA" w14:textId="77777777" w:rsidR="0090312D" w:rsidRPr="002C2C9E" w:rsidRDefault="0090312D" w:rsidP="0090312D">
      <w:pPr>
        <w:pStyle w:val="abzacixml"/>
      </w:pPr>
      <w:r w:rsidRPr="002C2C9E">
        <w:t>მომზადებული დეტალური საპროექტო-სახარჯთაღრიცხვო დოკუმენტაცია.</w:t>
      </w:r>
    </w:p>
    <w:p w14:paraId="0568D51D" w14:textId="77777777" w:rsidR="0090312D" w:rsidRPr="002C2C9E" w:rsidRDefault="0090312D" w:rsidP="0090312D">
      <w:pPr>
        <w:pStyle w:val="abzacixml"/>
      </w:pPr>
    </w:p>
    <w:p w14:paraId="21C4672B"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12 - შიდასახელმწიფოებრივი და ადგილობრივი გზების მეორე პროექტი (WB)</w:t>
      </w:r>
    </w:p>
    <w:p w14:paraId="06B6A7DA" w14:textId="77777777" w:rsidR="0090312D" w:rsidRPr="002C2C9E" w:rsidRDefault="0090312D" w:rsidP="0090312D">
      <w:pPr>
        <w:pStyle w:val="abzacixml"/>
      </w:pPr>
    </w:p>
    <w:p w14:paraId="285217C2" w14:textId="77777777" w:rsidR="0090312D" w:rsidRPr="002C2C9E" w:rsidRDefault="0090312D" w:rsidP="0090312D">
      <w:pPr>
        <w:pStyle w:val="abzacixml"/>
        <w:rPr>
          <w:lang w:val="pt-BR"/>
        </w:rPr>
      </w:pPr>
      <w:r w:rsidRPr="002C2C9E">
        <w:t>117 კმ საავტომობილო გზაზე („PBC“ ობიექტი) მიმდინარეობდა მოვლა-შენახვის სამუშაოები</w:t>
      </w:r>
      <w:r w:rsidRPr="002C2C9E">
        <w:rPr>
          <w:lang w:val="pt-BR"/>
        </w:rPr>
        <w:t>.</w:t>
      </w:r>
    </w:p>
    <w:p w14:paraId="706644D7" w14:textId="77777777" w:rsidR="0090312D" w:rsidRPr="002C2C9E" w:rsidRDefault="0090312D" w:rsidP="0090312D">
      <w:pPr>
        <w:pStyle w:val="abzacixml"/>
      </w:pPr>
    </w:p>
    <w:p w14:paraId="1E6BE45E"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13 - შიდასახელმწიფოებრივი და ადგილობრივი გზების მესამე პროექტი (WB)</w:t>
      </w:r>
    </w:p>
    <w:p w14:paraId="2C24B228" w14:textId="77777777" w:rsidR="0090312D" w:rsidRPr="002C2C9E" w:rsidRDefault="0090312D" w:rsidP="0090312D">
      <w:pPr>
        <w:pStyle w:val="abzacixml"/>
      </w:pPr>
    </w:p>
    <w:p w14:paraId="16D3715D" w14:textId="77777777" w:rsidR="0090312D" w:rsidRPr="002C2C9E" w:rsidRDefault="0090312D" w:rsidP="0090312D">
      <w:pPr>
        <w:pStyle w:val="abzacixml"/>
      </w:pPr>
      <w:r w:rsidRPr="002C2C9E">
        <w:t>მიმდინარეობდა შიდასახელმწიფოებრივი და ადგილობრივი მნიშვნელობის საავტომობილო გზების სარეაბილიტაციო სამუშაოები.</w:t>
      </w:r>
    </w:p>
    <w:p w14:paraId="48B0C58A" w14:textId="77777777" w:rsidR="0090312D" w:rsidRPr="002C2C9E" w:rsidRDefault="0090312D" w:rsidP="0090312D">
      <w:pPr>
        <w:pStyle w:val="abzacixml"/>
      </w:pPr>
    </w:p>
    <w:p w14:paraId="40972749"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14 - შიდასახელმწიფოებრივი გზების აქტივების მართვის პროექტი (WB)</w:t>
      </w:r>
    </w:p>
    <w:p w14:paraId="01CAE16F" w14:textId="77777777" w:rsidR="0090312D" w:rsidRPr="002C2C9E" w:rsidRDefault="0090312D" w:rsidP="0090312D">
      <w:pPr>
        <w:pStyle w:val="abzacixml"/>
      </w:pPr>
    </w:p>
    <w:p w14:paraId="5F36FE7E" w14:textId="77777777" w:rsidR="0090312D" w:rsidRPr="002C2C9E" w:rsidRDefault="0090312D" w:rsidP="0090312D">
      <w:pPr>
        <w:pStyle w:val="abzacixml"/>
      </w:pPr>
      <w:r w:rsidRPr="002C2C9E">
        <w:t>მიმდინარეობდა შიდასახელმწიფოებრივი და ადგილობრივი მნიშვნელობის საავტომობილო გზების სარეაბილიტაციო სამუშაოები.</w:t>
      </w:r>
    </w:p>
    <w:p w14:paraId="5BCE1731" w14:textId="77777777" w:rsidR="0090312D" w:rsidRPr="002C2C9E" w:rsidRDefault="0090312D" w:rsidP="0090312D">
      <w:pPr>
        <w:pStyle w:val="abzacixml"/>
      </w:pPr>
    </w:p>
    <w:p w14:paraId="0C5CA778"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lastRenderedPageBreak/>
        <w:t>25 02 02 15 - ბათუმი (ანგისა) - ახალციხის საავტომობილო გზის ხულო-ზარზმის მონაკვეთის რეაბილიტაცია-რეკონსტრუქცია (Kuwait Fund)</w:t>
      </w:r>
    </w:p>
    <w:p w14:paraId="599152F3" w14:textId="77777777" w:rsidR="0090312D" w:rsidRPr="002C2C9E" w:rsidRDefault="0090312D" w:rsidP="0090312D">
      <w:pPr>
        <w:pStyle w:val="abzacixml"/>
      </w:pPr>
    </w:p>
    <w:p w14:paraId="3728227F" w14:textId="77777777" w:rsidR="0090312D" w:rsidRPr="002C2C9E" w:rsidRDefault="0090312D" w:rsidP="0090312D">
      <w:pPr>
        <w:pStyle w:val="abzacixml"/>
        <w:rPr>
          <w:lang w:val="pt-BR"/>
        </w:rPr>
      </w:pPr>
      <w:r w:rsidRPr="002C2C9E">
        <w:t>შიდასახელმწიფოებრივი მნიშვნელობის ბათუმი(ანგისა)–ახალციხის  საავტომობილო გზის კმ81-კმ110  ხულო–გოდერძის უღელტეხილი მონაკვეთის და კმ111-კმ129  გოდერძის უღელტეხილი–ზარზმის მონაკვეთის რეაბილიტაცია-რეკონსტრუქციის სამუშაოების ფარგლებში, მიმდინარეობდა მიწის სამუშაოები და განსახლების პროცედურები.</w:t>
      </w:r>
    </w:p>
    <w:p w14:paraId="19C04365" w14:textId="77777777" w:rsidR="0090312D" w:rsidRPr="002C2C9E" w:rsidRDefault="0090312D" w:rsidP="0090312D">
      <w:pPr>
        <w:pStyle w:val="abzacixml"/>
      </w:pPr>
      <w:r w:rsidRPr="002C2C9E">
        <w:t xml:space="preserve"> </w:t>
      </w:r>
    </w:p>
    <w:p w14:paraId="7FE64AAF"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16 -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p w14:paraId="40CC2957" w14:textId="77777777" w:rsidR="0090312D" w:rsidRPr="002C2C9E" w:rsidRDefault="0090312D" w:rsidP="0090312D">
      <w:pPr>
        <w:pStyle w:val="abzacixml"/>
      </w:pPr>
    </w:p>
    <w:p w14:paraId="735ABB8E" w14:textId="77777777" w:rsidR="0090312D" w:rsidRPr="002C2C9E" w:rsidRDefault="0090312D" w:rsidP="0090312D">
      <w:pPr>
        <w:pStyle w:val="abzacixml"/>
      </w:pPr>
      <w:r w:rsidRPr="002C2C9E">
        <w:t>საავტომობილო გზის კმ0-კმ24.6 მონაკვეთზე (ლოტი 1) მიმდინარეობდა განსახლების პროცედურები, კომუნიკაციების გადალაგების და ასფალტობეტონის საავტომობილო გზის მოწყობის სამუშაოები. საავტომობილო გზის კმ24.6-კმ50 მონაკვეთზე (ლოტი 2) მიმდინარეობდა მიწის ექსკავაციისა და საყრდენი რკინა-ბეტონის კედლების სამშენებლო სამუშაოები, ასფალტობეტონის საავტომობილო გზის ქვედა ფენის მოწყობის სამუშაოები და განსახლების პროცედურები.</w:t>
      </w:r>
    </w:p>
    <w:p w14:paraId="7ADA2554" w14:textId="77777777" w:rsidR="0090312D" w:rsidRPr="002C2C9E" w:rsidRDefault="0090312D" w:rsidP="0090312D">
      <w:pPr>
        <w:pStyle w:val="abzacixml"/>
      </w:pPr>
    </w:p>
    <w:p w14:paraId="1DD6F357"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17 - მდინარე დებედაზე ხიდის მშენებლობა (EBRD)</w:t>
      </w:r>
    </w:p>
    <w:p w14:paraId="5A4212C4" w14:textId="77777777" w:rsidR="0090312D" w:rsidRPr="002C2C9E" w:rsidRDefault="0090312D" w:rsidP="0090312D">
      <w:pPr>
        <w:spacing w:after="0"/>
        <w:jc w:val="both"/>
        <w:rPr>
          <w:rFonts w:ascii="Sylfaen" w:hAnsi="Sylfaen" w:cs="Sylfaen"/>
          <w:b/>
          <w:lang w:val="ka-GE"/>
        </w:rPr>
      </w:pPr>
    </w:p>
    <w:p w14:paraId="33D6D1F4" w14:textId="77777777" w:rsidR="0090312D" w:rsidRPr="002C2C9E" w:rsidRDefault="0090312D" w:rsidP="0090312D">
      <w:pPr>
        <w:spacing w:after="0"/>
        <w:jc w:val="both"/>
        <w:rPr>
          <w:rFonts w:ascii="Sylfaen" w:eastAsia="Sylfaen" w:hAnsi="Sylfaen" w:cs="Sylfaen"/>
          <w:lang w:val="ka-GE"/>
        </w:rPr>
      </w:pPr>
      <w:r w:rsidRPr="002C2C9E">
        <w:rPr>
          <w:rFonts w:ascii="Sylfaen" w:hAnsi="Sylfaen" w:cs="Sylfaen"/>
          <w:lang w:val="ka-GE"/>
        </w:rPr>
        <w:t xml:space="preserve">მიმდინარეობდა შესაბამისი სამუშაოები, მოწყობილი სამშენებლო მოედანზე </w:t>
      </w:r>
      <w:r w:rsidRPr="002C2C9E">
        <w:rPr>
          <w:rFonts w:ascii="Sylfaen" w:eastAsia="Sylfaen" w:hAnsi="Sylfaen" w:cs="Sylfaen"/>
          <w:lang w:val="ka-GE"/>
        </w:rPr>
        <w:t>მისასვლელი საავტომობილო გზა.</w:t>
      </w:r>
    </w:p>
    <w:p w14:paraId="534154EE" w14:textId="77777777" w:rsidR="0090312D" w:rsidRPr="002C2C9E" w:rsidRDefault="0090312D" w:rsidP="0090312D">
      <w:pPr>
        <w:spacing w:after="0"/>
        <w:jc w:val="both"/>
        <w:rPr>
          <w:rFonts w:ascii="Sylfaen" w:eastAsia="Sylfaen" w:hAnsi="Sylfaen" w:cs="Sylfaen"/>
          <w:lang w:val="ka-GE"/>
        </w:rPr>
      </w:pPr>
    </w:p>
    <w:p w14:paraId="0C641FC2"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02 18 - ქუთაისის საერთაშორისო აეროპორტთან (კოპიტნარი) სატრანსპორტო კვანძის მოწყობა</w:t>
      </w:r>
    </w:p>
    <w:p w14:paraId="7822FB2A" w14:textId="77777777" w:rsidR="0090312D" w:rsidRPr="002C2C9E" w:rsidRDefault="0090312D" w:rsidP="0090312D">
      <w:pPr>
        <w:pStyle w:val="abzacixml"/>
      </w:pPr>
    </w:p>
    <w:p w14:paraId="710A621B" w14:textId="77777777" w:rsidR="0090312D" w:rsidRPr="002C2C9E" w:rsidRDefault="0090312D" w:rsidP="0090312D">
      <w:pPr>
        <w:pStyle w:val="abzacixml"/>
      </w:pPr>
      <w:r w:rsidRPr="002C2C9E">
        <w:t xml:space="preserve">მიმდინარეობდა სავალი ნაწილის, ტროტუარებისა და საგზაო უსაფრთხოების ელემენტების </w:t>
      </w:r>
      <w:r w:rsidRPr="002C2C9E">
        <w:rPr>
          <w:lang w:val="it-IT"/>
        </w:rPr>
        <w:t>მოწყობ</w:t>
      </w:r>
      <w:r w:rsidRPr="002C2C9E">
        <w:t>ის სამუშაოები.</w:t>
      </w:r>
    </w:p>
    <w:p w14:paraId="36629CB9" w14:textId="77777777" w:rsidR="0090312D" w:rsidRPr="002C2C9E" w:rsidRDefault="0090312D" w:rsidP="0090312D">
      <w:pPr>
        <w:pStyle w:val="abzacixml"/>
      </w:pPr>
    </w:p>
    <w:p w14:paraId="002322E1" w14:textId="7A072CBC" w:rsidR="0090312D" w:rsidRPr="002C2C9E" w:rsidRDefault="0090312D" w:rsidP="00823A64">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01 -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004C32D8" w14:textId="77777777" w:rsidR="00823A64" w:rsidRPr="002C2C9E" w:rsidRDefault="00823A64" w:rsidP="00823A64">
      <w:pPr>
        <w:rPr>
          <w:lang w:val="ka-GE"/>
        </w:rPr>
      </w:pPr>
    </w:p>
    <w:p w14:paraId="5EFDB1A8" w14:textId="77777777" w:rsidR="0090312D" w:rsidRPr="002C2C9E" w:rsidRDefault="0090312D" w:rsidP="0090312D">
      <w:pPr>
        <w:pStyle w:val="abzacixml"/>
      </w:pPr>
      <w:r w:rsidRPr="002C2C9E">
        <w:t>თბილისი-სენაკი-ლესელიძის საავტომობილო გზის კმ0+000-კმ5+800 მონაკვეთზე (ლოტი 1) და კმ5+800-კმ7+700 მონაკვეთზე (ლოტი 2ა) მიმდინარეობდა ხელშეკრულებით გათვალისწინებული დეფექტების აღმოფხვრის პერიოდი. კმ7+700+800-კმ14+050 მონაკვეთზე (ლოტი 2) მიმდინარეობდა სამშენებლობა-სარეკონსტრუქციო სამუშაოები.</w:t>
      </w:r>
    </w:p>
    <w:p w14:paraId="45956268" w14:textId="77777777" w:rsidR="0090312D" w:rsidRPr="002C2C9E" w:rsidRDefault="0090312D" w:rsidP="0090312D">
      <w:pPr>
        <w:pStyle w:val="abzacixml"/>
      </w:pPr>
    </w:p>
    <w:p w14:paraId="0EED18FC"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02 - ქ. ბათუმის ახალი შემოვლითი გზა (ADB, AIIB)</w:t>
      </w:r>
    </w:p>
    <w:p w14:paraId="38E42FEC" w14:textId="77777777" w:rsidR="0090312D" w:rsidRPr="002C2C9E" w:rsidRDefault="0090312D" w:rsidP="0090312D">
      <w:pPr>
        <w:pStyle w:val="abzacixml"/>
      </w:pPr>
    </w:p>
    <w:p w14:paraId="250F494D" w14:textId="77777777" w:rsidR="0090312D" w:rsidRPr="002C2C9E" w:rsidRDefault="0090312D" w:rsidP="0090312D">
      <w:pPr>
        <w:pStyle w:val="abzacixml"/>
      </w:pPr>
      <w:r w:rsidRPr="002C2C9E">
        <w:rPr>
          <w:rFonts w:eastAsia="Times New Roman"/>
        </w:rPr>
        <w:t>მიმდინარეობდა</w:t>
      </w:r>
      <w:r w:rsidRPr="002C2C9E">
        <w:rPr>
          <w:rFonts w:eastAsia="Times New Roman"/>
          <w:b/>
        </w:rPr>
        <w:t xml:space="preserve"> </w:t>
      </w:r>
      <w:r w:rsidRPr="002C2C9E">
        <w:t>განსახლების პროცედურები, საკომუნიკაციო ქსელების გადატანის, სახიდე გადასასვლელების სამშენებლო და გვირაბების გაჭრის სამუშაოები.</w:t>
      </w:r>
    </w:p>
    <w:p w14:paraId="567BDD46" w14:textId="77777777" w:rsidR="0090312D" w:rsidRPr="002C2C9E" w:rsidRDefault="0090312D" w:rsidP="0090312D">
      <w:pPr>
        <w:pStyle w:val="abzacixml"/>
      </w:pPr>
    </w:p>
    <w:p w14:paraId="68E49926"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03 - ქუთაისის შემოვლითი საავტომობილო გზის მეორე ზოლის მშენებლობა</w:t>
      </w:r>
    </w:p>
    <w:p w14:paraId="24D43507" w14:textId="77777777" w:rsidR="0090312D" w:rsidRPr="002C2C9E" w:rsidRDefault="0090312D" w:rsidP="0090312D">
      <w:pPr>
        <w:pStyle w:val="abzacixml"/>
      </w:pPr>
    </w:p>
    <w:p w14:paraId="7C03086F" w14:textId="77777777" w:rsidR="0090312D" w:rsidRPr="002C2C9E" w:rsidRDefault="0090312D" w:rsidP="0090312D">
      <w:pPr>
        <w:pStyle w:val="abzacixml"/>
        <w:rPr>
          <w:color w:val="FF0000"/>
        </w:rPr>
      </w:pPr>
      <w:r w:rsidRPr="002C2C9E">
        <w:rPr>
          <w:rFonts w:eastAsia="Times New Roman"/>
        </w:rPr>
        <w:t xml:space="preserve">აშენებული საავტომობილო გზის მეორე ზოლი. მიმდინარეობდა </w:t>
      </w:r>
      <w:r w:rsidRPr="002C2C9E">
        <w:t>გარე განათების სანათების და საგზაო ნიშნების მოწყობის სამუშაოები</w:t>
      </w:r>
      <w:r w:rsidRPr="002C2C9E">
        <w:rPr>
          <w:rFonts w:eastAsia="Times New Roman"/>
        </w:rPr>
        <w:t>.</w:t>
      </w:r>
    </w:p>
    <w:p w14:paraId="1B6781B0" w14:textId="77777777" w:rsidR="0090312D" w:rsidRPr="002C2C9E" w:rsidRDefault="0090312D" w:rsidP="0090312D">
      <w:pPr>
        <w:pStyle w:val="abzacixml"/>
      </w:pPr>
    </w:p>
    <w:p w14:paraId="6CE6FE0C"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lastRenderedPageBreak/>
        <w:t>25 02 03 04 - სამტრედია-გრიგოლეთის საავტომობილო გზის კმ 0-კმ 50 მონაკვეთის მოდერნიზაცია-მშენებლობა (EIB, EU)</w:t>
      </w:r>
    </w:p>
    <w:p w14:paraId="74AD0CA4" w14:textId="77777777" w:rsidR="0090312D" w:rsidRPr="002C2C9E" w:rsidRDefault="0090312D" w:rsidP="0090312D">
      <w:pPr>
        <w:pStyle w:val="abzacixml"/>
      </w:pPr>
    </w:p>
    <w:p w14:paraId="2DCADA34" w14:textId="77777777" w:rsidR="0090312D" w:rsidRPr="002C2C9E" w:rsidRDefault="0090312D" w:rsidP="0090312D">
      <w:pPr>
        <w:pStyle w:val="abzacixml"/>
      </w:pPr>
      <w:r w:rsidRPr="002C2C9E">
        <w:rPr>
          <w:rFonts w:eastAsia="Times New Roman"/>
        </w:rPr>
        <w:t xml:space="preserve">მიმდინარეობდა </w:t>
      </w:r>
      <w:r w:rsidRPr="002C2C9E">
        <w:t>სამტრედია-გრიგოლეთის საავტომობილო გზის კმ0-კმ50 მონაკვეთის მოდერნიზაცია-მშენებლობის სამუშაობი.</w:t>
      </w:r>
    </w:p>
    <w:p w14:paraId="5A21C2A6" w14:textId="77777777" w:rsidR="0090312D" w:rsidRPr="002C2C9E" w:rsidRDefault="0090312D" w:rsidP="0090312D">
      <w:pPr>
        <w:pStyle w:val="abzacixml"/>
      </w:pPr>
    </w:p>
    <w:p w14:paraId="5C353843"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05 - 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00BC5A01" w14:textId="77777777" w:rsidR="0090312D" w:rsidRPr="002C2C9E" w:rsidRDefault="0090312D" w:rsidP="0090312D">
      <w:pPr>
        <w:pStyle w:val="abzacixml"/>
      </w:pPr>
    </w:p>
    <w:p w14:paraId="54D58EE9" w14:textId="77777777" w:rsidR="0090312D" w:rsidRPr="002C2C9E" w:rsidRDefault="0090312D" w:rsidP="0090312D">
      <w:pPr>
        <w:pStyle w:val="abzacixml"/>
      </w:pPr>
      <w:r w:rsidRPr="002C2C9E">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p>
    <w:p w14:paraId="1FD8637A" w14:textId="77777777" w:rsidR="0090312D" w:rsidRPr="002C2C9E" w:rsidRDefault="0090312D" w:rsidP="0090312D">
      <w:pPr>
        <w:pStyle w:val="abzacixml"/>
      </w:pPr>
    </w:p>
    <w:p w14:paraId="4B6D14AA"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06 - თბილისი-სენაკი-ლესელიძის საავტომობილო გზის ხევი უბისას მონაკვეთის რეკონსტრუქცია - მშენებლობა (ADB)</w:t>
      </w:r>
    </w:p>
    <w:p w14:paraId="32BE9354" w14:textId="77777777" w:rsidR="0090312D" w:rsidRPr="002C2C9E" w:rsidRDefault="0090312D" w:rsidP="0090312D">
      <w:pPr>
        <w:pStyle w:val="abzacixml"/>
      </w:pPr>
    </w:p>
    <w:p w14:paraId="5426C1A0" w14:textId="77777777" w:rsidR="0090312D" w:rsidRPr="002C2C9E" w:rsidRDefault="0090312D" w:rsidP="0090312D">
      <w:pPr>
        <w:pStyle w:val="abzacixml"/>
      </w:pPr>
      <w:r w:rsidRPr="002C2C9E">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r w:rsidRPr="002C2C9E">
        <w:rPr>
          <w:lang w:val="pt-BR"/>
        </w:rPr>
        <w:t>.</w:t>
      </w:r>
    </w:p>
    <w:p w14:paraId="6DDEF53C" w14:textId="77777777" w:rsidR="0090312D" w:rsidRPr="002C2C9E" w:rsidRDefault="0090312D" w:rsidP="0090312D">
      <w:pPr>
        <w:pStyle w:val="abzacixml"/>
      </w:pPr>
    </w:p>
    <w:p w14:paraId="1D72DE08"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07 - 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5ABCADA6" w14:textId="77777777" w:rsidR="0090312D" w:rsidRPr="002C2C9E" w:rsidRDefault="0090312D" w:rsidP="0090312D">
      <w:pPr>
        <w:pStyle w:val="abzacixml"/>
      </w:pPr>
    </w:p>
    <w:p w14:paraId="135EA3DB" w14:textId="77777777" w:rsidR="0090312D" w:rsidRPr="002C2C9E" w:rsidRDefault="0090312D" w:rsidP="0090312D">
      <w:pPr>
        <w:pStyle w:val="abzacixml"/>
      </w:pPr>
      <w:r w:rsidRPr="002C2C9E">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p>
    <w:p w14:paraId="30C0C746" w14:textId="77777777" w:rsidR="0090312D" w:rsidRPr="002C2C9E" w:rsidRDefault="0090312D" w:rsidP="0090312D">
      <w:pPr>
        <w:pStyle w:val="abzacixml"/>
      </w:pPr>
      <w:r w:rsidRPr="002C2C9E">
        <w:t xml:space="preserve"> </w:t>
      </w:r>
    </w:p>
    <w:p w14:paraId="6EA9A38A"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 xml:space="preserve">25 02 03 08 - თბილისი-სენაკი-ლესელიძის საავტომობილო გზის შორაპანი არგვეთას მონაკვეთის რეკონსტრუქცია-მშენებლობა (ADB) </w:t>
      </w:r>
    </w:p>
    <w:p w14:paraId="7CF3E089" w14:textId="77777777" w:rsidR="0090312D" w:rsidRPr="002C2C9E" w:rsidRDefault="0090312D" w:rsidP="0090312D">
      <w:pPr>
        <w:pStyle w:val="abzacixml"/>
      </w:pPr>
    </w:p>
    <w:p w14:paraId="32F9EE44" w14:textId="77777777" w:rsidR="0090312D" w:rsidRPr="002C2C9E" w:rsidRDefault="0090312D" w:rsidP="0090312D">
      <w:pPr>
        <w:pStyle w:val="abzacixml"/>
      </w:pPr>
      <w:r w:rsidRPr="002C2C9E">
        <w:t>მიმდინარეობდა განსახლების პროცედურები, სახიდე გადასასვლელების სამშენებლო და გვირაბების გაჭრის სამუშაოები</w:t>
      </w:r>
      <w:r w:rsidRPr="002C2C9E">
        <w:rPr>
          <w:lang w:val="pt-BR"/>
        </w:rPr>
        <w:t>.</w:t>
      </w:r>
    </w:p>
    <w:p w14:paraId="39368257" w14:textId="77777777" w:rsidR="0090312D" w:rsidRPr="002C2C9E" w:rsidRDefault="0090312D" w:rsidP="0090312D">
      <w:pPr>
        <w:pStyle w:val="abzacixml"/>
      </w:pPr>
    </w:p>
    <w:p w14:paraId="7B332310"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09 - სენაკი-ფოთი-სარფის საავტომობილო გზის კმ48-კმ64 გრიგოლეთი-ჩოლოქის მონაკვეთის მშენებლობა (EIB)</w:t>
      </w:r>
    </w:p>
    <w:p w14:paraId="73D50662" w14:textId="77777777" w:rsidR="0090312D" w:rsidRPr="002C2C9E" w:rsidRDefault="0090312D" w:rsidP="0090312D">
      <w:pPr>
        <w:pStyle w:val="abzacixml"/>
      </w:pPr>
    </w:p>
    <w:p w14:paraId="4E62DB41" w14:textId="77777777" w:rsidR="0090312D" w:rsidRPr="002C2C9E" w:rsidRDefault="0090312D" w:rsidP="0090312D">
      <w:pPr>
        <w:pStyle w:val="abzacixml"/>
      </w:pPr>
      <w:r w:rsidRPr="002C2C9E">
        <w:t>მიმდინარეობდა კომუნიკაციების გადატანის, სუსტი გრუნტების გამაგრების და მიწის სამუშაოები. დასრულდა განსახლების პროცედურები.</w:t>
      </w:r>
    </w:p>
    <w:p w14:paraId="41823DFB"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10 - 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(ADB,EBRD)</w:t>
      </w:r>
    </w:p>
    <w:p w14:paraId="3C909934" w14:textId="77777777" w:rsidR="0090312D" w:rsidRPr="002C2C9E" w:rsidRDefault="0090312D" w:rsidP="0090312D">
      <w:pPr>
        <w:spacing w:after="0"/>
        <w:jc w:val="both"/>
        <w:rPr>
          <w:rFonts w:ascii="Sylfaen" w:hAnsi="Sylfaen"/>
          <w:b/>
          <w:lang w:val="ka-GE"/>
        </w:rPr>
      </w:pPr>
    </w:p>
    <w:p w14:paraId="125243A0" w14:textId="77777777" w:rsidR="0090312D" w:rsidRPr="002C2C9E" w:rsidRDefault="0090312D" w:rsidP="0090312D">
      <w:pPr>
        <w:spacing w:after="0"/>
        <w:jc w:val="both"/>
        <w:rPr>
          <w:rFonts w:ascii="Sylfaen" w:hAnsi="Sylfaen" w:cs="Sylfaen"/>
          <w:lang w:val="ka-GE"/>
        </w:rPr>
      </w:pPr>
      <w:r w:rsidRPr="002C2C9E">
        <w:rPr>
          <w:rFonts w:ascii="Sylfaen" w:hAnsi="Sylfaen" w:cs="Sylfaen"/>
          <w:lang w:val="ka-GE"/>
        </w:rPr>
        <w:t>მიმდინარეობდა</w:t>
      </w:r>
      <w:r w:rsidRPr="002C2C9E">
        <w:rPr>
          <w:lang w:val="ka-GE"/>
        </w:rPr>
        <w:t xml:space="preserve"> </w:t>
      </w:r>
      <w:r w:rsidRPr="002C2C9E">
        <w:rPr>
          <w:rFonts w:ascii="Sylfaen" w:hAnsi="Sylfaen" w:cs="Sylfaen"/>
          <w:lang w:val="ka-GE"/>
        </w:rPr>
        <w:t>მოსამზადებელი და სამობილიზაციო სამუშაოები (ლოტი 1 და ლოტი 2), განსახლების პროცედურები (ლოტი 1 და ლოტი 2), სახიდე გადასასვლელების მოწყობის (ლოტი 2), პირველი გვირაბის გაჭრის (ლოტი 2) და საავარიო გვირაბის გაჭრის სამუშაოები (ლოტი 1). მოწყობილი მისასვლელი საავტომობილო გზები (ლოტი 2).</w:t>
      </w:r>
    </w:p>
    <w:p w14:paraId="78F8FB88" w14:textId="77777777" w:rsidR="0090312D" w:rsidRPr="002C2C9E" w:rsidRDefault="0090312D" w:rsidP="0090312D">
      <w:pPr>
        <w:spacing w:after="0" w:line="240" w:lineRule="auto"/>
        <w:jc w:val="both"/>
        <w:rPr>
          <w:rFonts w:ascii="Sylfaen" w:hAnsi="Sylfaen"/>
          <w:b/>
          <w:lang w:val="ka-GE"/>
        </w:rPr>
      </w:pPr>
    </w:p>
    <w:p w14:paraId="02D68945"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11 - თბილისი-ბაკურციხე-ლაგოდეხის საავტომობილო გზის ბაკურციხე-წნორის მონაკვეთის მშენებლობა (ADB)</w:t>
      </w:r>
    </w:p>
    <w:p w14:paraId="7B5CCF17" w14:textId="77777777" w:rsidR="0090312D" w:rsidRPr="002C2C9E" w:rsidRDefault="0090312D" w:rsidP="0090312D">
      <w:pPr>
        <w:pStyle w:val="abzacixml"/>
      </w:pPr>
    </w:p>
    <w:p w14:paraId="328199F3" w14:textId="77777777" w:rsidR="0090312D" w:rsidRPr="002C2C9E" w:rsidRDefault="0090312D" w:rsidP="0090312D">
      <w:pPr>
        <w:pStyle w:val="abzacixml"/>
        <w:rPr>
          <w:rFonts w:eastAsia="Times New Roman"/>
        </w:rPr>
      </w:pPr>
      <w:r w:rsidRPr="002C2C9E">
        <w:lastRenderedPageBreak/>
        <w:t>მიმდინარეობდა განსახლების პროცედურები</w:t>
      </w:r>
      <w:r w:rsidRPr="002C2C9E">
        <w:rPr>
          <w:rFonts w:eastAsia="Times New Roman"/>
        </w:rPr>
        <w:t>.</w:t>
      </w:r>
    </w:p>
    <w:p w14:paraId="30FBBBBF" w14:textId="77777777" w:rsidR="0090312D" w:rsidRPr="002C2C9E" w:rsidRDefault="0090312D" w:rsidP="0090312D">
      <w:pPr>
        <w:pStyle w:val="abzacixml"/>
      </w:pPr>
    </w:p>
    <w:p w14:paraId="445E5844"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12 - მდინარე რიონზე ფოთის ხიდის მშენებლობა (ADB, EIB)</w:t>
      </w:r>
    </w:p>
    <w:p w14:paraId="726D0649" w14:textId="77777777" w:rsidR="0090312D" w:rsidRPr="002C2C9E" w:rsidRDefault="0090312D" w:rsidP="0090312D">
      <w:pPr>
        <w:pStyle w:val="abzacixml"/>
      </w:pPr>
    </w:p>
    <w:p w14:paraId="5B9719B3" w14:textId="77777777" w:rsidR="0090312D" w:rsidRPr="002C2C9E" w:rsidRDefault="0090312D" w:rsidP="0090312D">
      <w:pPr>
        <w:pStyle w:val="abzacixml"/>
        <w:rPr>
          <w:rFonts w:eastAsia="Times New Roman"/>
        </w:rPr>
      </w:pPr>
      <w:r w:rsidRPr="002C2C9E">
        <w:t>მიმდინარეობდა განსახლების პროცედურები</w:t>
      </w:r>
      <w:r w:rsidRPr="002C2C9E">
        <w:rPr>
          <w:rFonts w:eastAsia="Times New Roman"/>
        </w:rPr>
        <w:t>.</w:t>
      </w:r>
    </w:p>
    <w:p w14:paraId="4EC1D98B" w14:textId="77777777" w:rsidR="0090312D" w:rsidRPr="002C2C9E" w:rsidRDefault="0090312D" w:rsidP="0090312D">
      <w:pPr>
        <w:pStyle w:val="abzacixml"/>
      </w:pPr>
    </w:p>
    <w:p w14:paraId="7DC38A73"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13 -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p w14:paraId="51A35FA1" w14:textId="77777777" w:rsidR="0090312D" w:rsidRPr="002C2C9E" w:rsidRDefault="0090312D" w:rsidP="0090312D">
      <w:pPr>
        <w:pStyle w:val="abzacixml"/>
      </w:pPr>
    </w:p>
    <w:p w14:paraId="03987517" w14:textId="77777777" w:rsidR="0090312D" w:rsidRPr="002C2C9E" w:rsidRDefault="0090312D" w:rsidP="0090312D">
      <w:pPr>
        <w:pStyle w:val="abzacixml"/>
        <w:rPr>
          <w:rFonts w:eastAsia="Times New Roman"/>
        </w:rPr>
      </w:pPr>
      <w:r w:rsidRPr="002C2C9E">
        <w:t>მიმდინარეობდა განსახლების პროცედურები</w:t>
      </w:r>
      <w:r w:rsidRPr="002C2C9E">
        <w:rPr>
          <w:rFonts w:eastAsia="Times New Roman"/>
        </w:rPr>
        <w:t>.</w:t>
      </w:r>
    </w:p>
    <w:p w14:paraId="0AD09F6B" w14:textId="77777777" w:rsidR="0090312D" w:rsidRPr="002C2C9E" w:rsidRDefault="0090312D" w:rsidP="0090312D">
      <w:pPr>
        <w:pStyle w:val="abzacixml"/>
      </w:pPr>
    </w:p>
    <w:p w14:paraId="008077DC"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14 - ალგეთი-სადახლოს საავტომობილო გზის მშენებლობა-მოდერნიზაცია (EIB)</w:t>
      </w:r>
    </w:p>
    <w:p w14:paraId="5B82D7EF" w14:textId="77777777" w:rsidR="0090312D" w:rsidRPr="002C2C9E" w:rsidRDefault="0090312D" w:rsidP="0090312D">
      <w:pPr>
        <w:pStyle w:val="abzacixml"/>
      </w:pPr>
    </w:p>
    <w:p w14:paraId="45A2E1B0" w14:textId="77777777" w:rsidR="0090312D" w:rsidRPr="002C2C9E" w:rsidRDefault="0090312D" w:rsidP="0090312D">
      <w:pPr>
        <w:pStyle w:val="abzacixml"/>
        <w:rPr>
          <w:lang w:val="pt-BR"/>
        </w:rPr>
      </w:pPr>
      <w:r w:rsidRPr="002C2C9E">
        <w:t>მიმდინარეობდა განსახლების პროცედურები</w:t>
      </w:r>
      <w:r w:rsidRPr="002C2C9E">
        <w:rPr>
          <w:rFonts w:eastAsia="Times New Roman"/>
        </w:rPr>
        <w:t>.</w:t>
      </w:r>
    </w:p>
    <w:p w14:paraId="14B8F787" w14:textId="77777777" w:rsidR="0090312D" w:rsidRPr="002C2C9E" w:rsidRDefault="0090312D" w:rsidP="0090312D">
      <w:pPr>
        <w:pStyle w:val="abzacixml"/>
      </w:pPr>
    </w:p>
    <w:p w14:paraId="16FCC0AD"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02 03 15 - თბილისი-ბაკურციხე-ლაგოდეხის საავტომობილო გზის კმ20-კმ50 ლოჭინი-საგარეჯოს მონაკვეთის მშენებლობა (EIB)</w:t>
      </w:r>
    </w:p>
    <w:p w14:paraId="79785D06" w14:textId="77777777" w:rsidR="0090312D" w:rsidRPr="002C2C9E" w:rsidRDefault="0090312D" w:rsidP="0090312D">
      <w:pPr>
        <w:pStyle w:val="abzacixml"/>
      </w:pPr>
    </w:p>
    <w:p w14:paraId="1995A784" w14:textId="77777777" w:rsidR="0090312D" w:rsidRPr="002C2C9E" w:rsidRDefault="0090312D" w:rsidP="0090312D">
      <w:pPr>
        <w:pStyle w:val="abzacixml"/>
        <w:rPr>
          <w:lang w:val="pt-BR"/>
        </w:rPr>
      </w:pPr>
      <w:r w:rsidRPr="002C2C9E">
        <w:t>მიმდინარეობდა განსახლების პროცედურები</w:t>
      </w:r>
      <w:r w:rsidRPr="002C2C9E">
        <w:rPr>
          <w:rFonts w:eastAsia="Times New Roman"/>
        </w:rPr>
        <w:t xml:space="preserve"> და </w:t>
      </w:r>
      <w:r w:rsidRPr="002C2C9E">
        <w:t>მოსამზადებელი და სამობილიზაციო სამუშაოები.</w:t>
      </w:r>
    </w:p>
    <w:p w14:paraId="1D484201" w14:textId="77777777" w:rsidR="0090312D" w:rsidRPr="002C2C9E" w:rsidRDefault="0090312D" w:rsidP="0090312D">
      <w:pPr>
        <w:pStyle w:val="abzacixml"/>
      </w:pPr>
    </w:p>
    <w:p w14:paraId="7818EC0A"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01 - საქართველოს მუნიციპალური განვითარების ფონდის მიერ განსახორციელებელი პროექტები</w:t>
      </w:r>
    </w:p>
    <w:p w14:paraId="6F242701" w14:textId="77777777" w:rsidR="0090312D" w:rsidRPr="002C2C9E" w:rsidRDefault="0090312D" w:rsidP="0090312D">
      <w:pPr>
        <w:pStyle w:val="abzacixml"/>
      </w:pPr>
    </w:p>
    <w:p w14:paraId="58F93671" w14:textId="77777777" w:rsidR="0090312D" w:rsidRPr="002C2C9E" w:rsidRDefault="0090312D" w:rsidP="0090312D">
      <w:pPr>
        <w:pStyle w:val="abzacixml"/>
      </w:pPr>
      <w:r w:rsidRPr="002C2C9E">
        <w:t>სხვადასხვა მუნიციპალიტეტში მიმდინარეობდა სამშენებლო და სარეაბილიტაციო სამუშაოები. ასევე, დეტალური საპროექტო-სახარჯთაღრიცხვო დოკუმენტაციების მომზადება და დასრულებულ პროექტებზე ხელშეკრულებით გათვალისწინებული დეფექტების აღმოფხვრის პერიოდი.</w:t>
      </w:r>
    </w:p>
    <w:p w14:paraId="6BAA683C" w14:textId="77777777" w:rsidR="0090312D" w:rsidRPr="002C2C9E" w:rsidRDefault="0090312D" w:rsidP="0090312D">
      <w:pPr>
        <w:pStyle w:val="abzacixml"/>
      </w:pPr>
    </w:p>
    <w:p w14:paraId="036DC82D"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02 - მდგრადი ურბანული ტრანსპორტის განვითარების საინვესტიციო პროგრამა (ADB)</w:t>
      </w:r>
    </w:p>
    <w:p w14:paraId="25A51BEC" w14:textId="77777777" w:rsidR="0090312D" w:rsidRPr="002C2C9E" w:rsidRDefault="0090312D" w:rsidP="0090312D">
      <w:pPr>
        <w:spacing w:after="0"/>
        <w:jc w:val="both"/>
        <w:rPr>
          <w:rFonts w:ascii="Sylfaen" w:hAnsi="Sylfaen" w:cs="Sylfaen"/>
          <w:lang w:val="ka-GE"/>
        </w:rPr>
      </w:pPr>
    </w:p>
    <w:p w14:paraId="4A2D01B4" w14:textId="77777777" w:rsidR="0090312D" w:rsidRPr="002C2C9E" w:rsidRDefault="0090312D" w:rsidP="0090312D">
      <w:pPr>
        <w:spacing w:after="0"/>
        <w:jc w:val="both"/>
        <w:rPr>
          <w:rFonts w:ascii="Sylfaen" w:eastAsia="Times New Roman" w:hAnsi="Sylfaen" w:cs="Calibri"/>
          <w:color w:val="000000"/>
          <w:lang w:val="ka-GE"/>
        </w:rPr>
      </w:pPr>
      <w:r w:rsidRPr="002C2C9E">
        <w:rPr>
          <w:rFonts w:ascii="Sylfaen" w:hAnsi="Sylfaen" w:cs="Sylfaen"/>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ზედამხედველობისა და სხვადასხვა საკონსულტაციო მომსახურების ხარჯების დაფინანსება</w:t>
      </w:r>
      <w:r w:rsidRPr="002C2C9E">
        <w:rPr>
          <w:rFonts w:ascii="Sylfaen" w:eastAsia="Times New Roman" w:hAnsi="Sylfaen" w:cs="Calibri"/>
          <w:color w:val="000000"/>
          <w:lang w:val="ka-GE"/>
        </w:rPr>
        <w:t>.</w:t>
      </w:r>
    </w:p>
    <w:p w14:paraId="3BA72F7B" w14:textId="77777777" w:rsidR="0090312D" w:rsidRPr="002C2C9E" w:rsidRDefault="0090312D" w:rsidP="0090312D">
      <w:pPr>
        <w:pStyle w:val="abzacixml"/>
      </w:pPr>
    </w:p>
    <w:p w14:paraId="17D55A67"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03 - რეგიონალური განვითარების პროექტი III (მცხეთა-მთიანეთი და სამცხე-ჯავახეთი) (WB)</w:t>
      </w:r>
    </w:p>
    <w:p w14:paraId="6EF9D74A" w14:textId="77777777" w:rsidR="0090312D" w:rsidRPr="002C2C9E" w:rsidRDefault="0090312D" w:rsidP="0090312D">
      <w:pPr>
        <w:pStyle w:val="abzacixml"/>
      </w:pPr>
    </w:p>
    <w:p w14:paraId="01C522BB" w14:textId="77777777" w:rsidR="0090312D" w:rsidRPr="002C2C9E" w:rsidRDefault="0090312D" w:rsidP="0090312D">
      <w:pPr>
        <w:pStyle w:val="abzacixml"/>
      </w:pPr>
      <w:r w:rsidRPr="002C2C9E">
        <w:t>მცხეთა-მთიანეთში და სამცხე-ჯავახეთში მიმდინარეობდა ურბანული, კომუნალური და ტურისტული ინფრასტრუქტურის რეაბილიტაცია. კულტურული მემკვიდრეობის, ისტორიული ძეგლების პოპულარიზაცია და კერძო სექტორის ხელშეწყობა.</w:t>
      </w:r>
    </w:p>
    <w:p w14:paraId="02D20254" w14:textId="77777777" w:rsidR="0090312D" w:rsidRPr="002C2C9E" w:rsidRDefault="0090312D" w:rsidP="0090312D">
      <w:pPr>
        <w:pStyle w:val="abzacixml"/>
      </w:pPr>
    </w:p>
    <w:p w14:paraId="4DB0124E"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04 - რეგიონალური და მუნიციპალური ინფრასტრუქტურის განვითარების პროექტი II (WB, WB-TF)</w:t>
      </w:r>
    </w:p>
    <w:p w14:paraId="76BB173D" w14:textId="77777777" w:rsidR="0090312D" w:rsidRPr="002C2C9E" w:rsidRDefault="0090312D" w:rsidP="0090312D">
      <w:pPr>
        <w:pStyle w:val="abzacixml"/>
      </w:pPr>
    </w:p>
    <w:p w14:paraId="027780B7" w14:textId="77777777" w:rsidR="0090312D" w:rsidRPr="002C2C9E" w:rsidRDefault="0090312D" w:rsidP="0090312D">
      <w:pPr>
        <w:pStyle w:val="abzacixml"/>
      </w:pPr>
      <w:r w:rsidRPr="002C2C9E">
        <w:t>მიმდინარეობდა საავტომობილო გზების და ტურისტული ინფრასტრუქტურის სარეაბილიტაციო სამუშაოები, წყალმომარაგების სისტემების მოწყობის სამუშაოები, დეტალური საპროექტო-სახარჯთაღრიცხვო დოკუმენტაციების მომზადება და ხელშეკრულებით გათვალისწინებული დეფექტების აღმოფხვრის პერიოდი.</w:t>
      </w:r>
    </w:p>
    <w:p w14:paraId="3D91A234" w14:textId="77777777" w:rsidR="0090312D" w:rsidRPr="002C2C9E" w:rsidRDefault="0090312D" w:rsidP="0090312D">
      <w:pPr>
        <w:pStyle w:val="abzacixml"/>
      </w:pPr>
    </w:p>
    <w:p w14:paraId="170887CD"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lastRenderedPageBreak/>
        <w:t>25 03 05 - საქართველოს ურბანული რეკონსტრუქციის და განვითარების პროექტი (EIB)</w:t>
      </w:r>
    </w:p>
    <w:p w14:paraId="3D4E84F6" w14:textId="77777777" w:rsidR="0090312D" w:rsidRPr="002C2C9E" w:rsidRDefault="0090312D" w:rsidP="0090312D">
      <w:pPr>
        <w:pStyle w:val="abzacixml"/>
      </w:pPr>
    </w:p>
    <w:p w14:paraId="084FA1C5" w14:textId="77777777" w:rsidR="0090312D" w:rsidRPr="002C2C9E" w:rsidRDefault="0090312D" w:rsidP="0090312D">
      <w:pPr>
        <w:pStyle w:val="abzacixml"/>
      </w:pPr>
      <w:r w:rsidRPr="002C2C9E">
        <w:t>მიმდინარეობდა საავტომობილო გზების და ტურისტული ინფრასტრუქტურის სარეაბილიტაციო სამუშაოები, წყალმომარაგების სისტემების მოწყობის სამუშაოები.</w:t>
      </w:r>
    </w:p>
    <w:p w14:paraId="71FDB238" w14:textId="77777777" w:rsidR="0090312D" w:rsidRPr="002C2C9E" w:rsidRDefault="0090312D" w:rsidP="0090312D">
      <w:pPr>
        <w:pStyle w:val="abzacixml"/>
      </w:pPr>
    </w:p>
    <w:p w14:paraId="2CAAFC44"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06 - 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p w14:paraId="369C822A" w14:textId="77777777" w:rsidR="0090312D" w:rsidRPr="002C2C9E" w:rsidRDefault="0090312D" w:rsidP="0090312D">
      <w:pPr>
        <w:pStyle w:val="abzacixml"/>
      </w:pPr>
    </w:p>
    <w:p w14:paraId="2D3A4759" w14:textId="77777777" w:rsidR="0090312D" w:rsidRPr="002C2C9E" w:rsidRDefault="0090312D" w:rsidP="0090312D">
      <w:pPr>
        <w:pStyle w:val="abzacixml"/>
      </w:pPr>
      <w:r w:rsidRPr="002C2C9E">
        <w:t>მიმდინარეობდა</w:t>
      </w:r>
      <w:r w:rsidRPr="002C2C9E">
        <w:rPr>
          <w:b/>
        </w:rPr>
        <w:t xml:space="preserve"> </w:t>
      </w:r>
      <w:r w:rsidRPr="002C2C9E">
        <w:t>საჯარო შენობებში</w:t>
      </w:r>
      <w:r w:rsidRPr="002C2C9E">
        <w:rPr>
          <w:b/>
        </w:rPr>
        <w:t xml:space="preserve"> </w:t>
      </w:r>
      <w:r w:rsidRPr="002C2C9E">
        <w:t>ენერგოეფექტურობის კომპონენტის გაძლიერებისთვის დიზაინი და მშენებლობა.</w:t>
      </w:r>
    </w:p>
    <w:p w14:paraId="2FCFDCC0" w14:textId="77777777" w:rsidR="0090312D" w:rsidRPr="002C2C9E" w:rsidRDefault="0090312D" w:rsidP="0090312D">
      <w:pPr>
        <w:pStyle w:val="abzacixml"/>
      </w:pPr>
    </w:p>
    <w:p w14:paraId="54548D29"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08 - საცხოვრებლად ვარგისი ქალაქების საინვესტიციო პროგრამა (I ფაზა) (ADB)</w:t>
      </w:r>
    </w:p>
    <w:p w14:paraId="4AB84ED0" w14:textId="77777777" w:rsidR="0090312D" w:rsidRPr="002C2C9E" w:rsidRDefault="0090312D" w:rsidP="0090312D">
      <w:pPr>
        <w:pStyle w:val="abzacixml"/>
      </w:pPr>
    </w:p>
    <w:p w14:paraId="1BB45124" w14:textId="77777777" w:rsidR="0090312D" w:rsidRPr="002C2C9E" w:rsidRDefault="0090312D" w:rsidP="0090312D">
      <w:pPr>
        <w:pStyle w:val="abzacixml"/>
      </w:pPr>
      <w:r w:rsidRPr="002C2C9E">
        <w:t>სხვადასხვა მუნიციპალიტეტში მიმდინარეობდა სამშენებლო და სარეაბილიტაციო სამუშაოები. ასევე, პროექტების მართვასთან დაკავშირებული საოპერაციო, ადმინისტრაციული, ზედამხედველობისა და სხვადასხვა საკონსულტაციო მომსახურების ხარჯების დაფინანსება.</w:t>
      </w:r>
    </w:p>
    <w:p w14:paraId="6F9981CE" w14:textId="77777777" w:rsidR="0090312D" w:rsidRPr="002C2C9E" w:rsidRDefault="0090312D" w:rsidP="0090312D">
      <w:pPr>
        <w:pStyle w:val="abzacixml"/>
      </w:pPr>
    </w:p>
    <w:p w14:paraId="6F15B0B9"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09 - ურბანული ტრანსპორტის განვითარების პროგრამა (EBRD)</w:t>
      </w:r>
    </w:p>
    <w:p w14:paraId="2E2990D6" w14:textId="77777777" w:rsidR="0090312D" w:rsidRPr="002C2C9E" w:rsidRDefault="0090312D" w:rsidP="0090312D">
      <w:pPr>
        <w:pStyle w:val="abzacixml"/>
      </w:pPr>
    </w:p>
    <w:p w14:paraId="0BA61D50" w14:textId="77777777" w:rsidR="0090312D" w:rsidRPr="002C2C9E" w:rsidRDefault="0090312D" w:rsidP="0090312D">
      <w:pPr>
        <w:pStyle w:val="abzacixml"/>
        <w:rPr>
          <w:rFonts w:cs="LitNusx"/>
          <w:b/>
        </w:rPr>
      </w:pPr>
      <w:r w:rsidRPr="002C2C9E">
        <w:t>6 დიდი ქალაქისთვის შეძენილი და სარგებლობაში გადაცემული სამგზავრო ავტობუსები</w:t>
      </w:r>
      <w:r w:rsidRPr="002C2C9E">
        <w:rPr>
          <w:rFonts w:cs="LitNusx"/>
        </w:rPr>
        <w:t>.</w:t>
      </w:r>
    </w:p>
    <w:p w14:paraId="7EBF490B" w14:textId="77777777" w:rsidR="0090312D" w:rsidRPr="002C2C9E" w:rsidRDefault="0090312D" w:rsidP="0090312D">
      <w:pPr>
        <w:pStyle w:val="abzacixml"/>
      </w:pPr>
    </w:p>
    <w:p w14:paraId="0B623A0A"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10 - ბაკურიანის მუნიციპალური სერვისების გაუმჯობესების პროგრამა (EBRD)</w:t>
      </w:r>
    </w:p>
    <w:p w14:paraId="52593BAB" w14:textId="77777777" w:rsidR="0090312D" w:rsidRPr="002C2C9E" w:rsidRDefault="0090312D" w:rsidP="0090312D">
      <w:pPr>
        <w:pStyle w:val="abzacixml"/>
      </w:pPr>
    </w:p>
    <w:p w14:paraId="4452E524" w14:textId="77777777" w:rsidR="0090312D" w:rsidRPr="002C2C9E" w:rsidRDefault="0090312D" w:rsidP="0090312D">
      <w:pPr>
        <w:pStyle w:val="abzacixml"/>
        <w:rPr>
          <w:rFonts w:cs="LitNusx"/>
          <w:b/>
        </w:rPr>
      </w:pPr>
      <w:r w:rsidRPr="002C2C9E">
        <w:t>დაბა ბაკურიანისთვის შეძენილი და სარგებლობაში გადაცემული სამგზავრო ავტობუსები და სპეცტექნიკა.</w:t>
      </w:r>
    </w:p>
    <w:p w14:paraId="3B2D5DA3" w14:textId="77777777" w:rsidR="0090312D" w:rsidRPr="002C2C9E" w:rsidRDefault="0090312D" w:rsidP="0090312D">
      <w:pPr>
        <w:pStyle w:val="abzacixml"/>
      </w:pPr>
    </w:p>
    <w:p w14:paraId="566DFB99" w14:textId="77777777" w:rsidR="0090312D" w:rsidRPr="002C2C9E" w:rsidRDefault="0090312D" w:rsidP="0090312D">
      <w:pPr>
        <w:pStyle w:val="Heading2"/>
        <w:spacing w:line="240" w:lineRule="auto"/>
        <w:jc w:val="both"/>
        <w:rPr>
          <w:b/>
          <w:sz w:val="22"/>
          <w:szCs w:val="22"/>
          <w:lang w:val="ka-GE"/>
        </w:rPr>
      </w:pPr>
      <w:r w:rsidRPr="002C2C9E">
        <w:rPr>
          <w:rFonts w:ascii="Sylfaen" w:hAnsi="Sylfaen" w:cs="Sylfaen"/>
          <w:sz w:val="22"/>
          <w:szCs w:val="22"/>
          <w:lang w:val="ka-GE"/>
        </w:rPr>
        <w:t>25 03 11 - ტურისტული ინფრასტრუქტურის მშენებლობა-რეაბილიტაცია</w:t>
      </w:r>
    </w:p>
    <w:p w14:paraId="5459FE10" w14:textId="77777777" w:rsidR="0090312D" w:rsidRPr="002C2C9E" w:rsidRDefault="0090312D" w:rsidP="0090312D">
      <w:pPr>
        <w:pStyle w:val="abzacixml"/>
      </w:pPr>
    </w:p>
    <w:p w14:paraId="1B7491B8" w14:textId="77777777" w:rsidR="0090312D" w:rsidRPr="002C2C9E" w:rsidRDefault="0090312D" w:rsidP="0090312D">
      <w:pPr>
        <w:pStyle w:val="abzacixml"/>
      </w:pPr>
      <w:r w:rsidRPr="002C2C9E">
        <w:t>მიმდინარეობდა ინფრასტრუქტურის მოწყობის სამუშაოები და დეტალური საპროექტო-სახარჯთაღრიცხვო დოკუმენტაციის მომზადება.</w:t>
      </w:r>
    </w:p>
    <w:p w14:paraId="6206F484" w14:textId="77777777" w:rsidR="0090312D" w:rsidRPr="002C2C9E" w:rsidRDefault="0090312D" w:rsidP="0090312D">
      <w:pPr>
        <w:pStyle w:val="abzacixml"/>
      </w:pPr>
    </w:p>
    <w:p w14:paraId="3FDF6064"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12 - რეგიონალური განვითარების პროექტი II (იმერეთი) (WB)</w:t>
      </w:r>
    </w:p>
    <w:p w14:paraId="7781C081" w14:textId="77777777" w:rsidR="0090312D" w:rsidRPr="002C2C9E" w:rsidRDefault="0090312D" w:rsidP="0090312D">
      <w:pPr>
        <w:pStyle w:val="abzacixml"/>
      </w:pPr>
    </w:p>
    <w:p w14:paraId="47C30F72" w14:textId="77777777" w:rsidR="0090312D" w:rsidRPr="002C2C9E" w:rsidRDefault="0090312D" w:rsidP="0090312D">
      <w:pPr>
        <w:pStyle w:val="abzacixml"/>
      </w:pPr>
      <w:r w:rsidRPr="002C2C9E">
        <w:t>მიმდინარეობდა საბოლოო ანგარიშსწორება.</w:t>
      </w:r>
    </w:p>
    <w:p w14:paraId="2134688D" w14:textId="77777777" w:rsidR="0090312D" w:rsidRPr="002C2C9E" w:rsidRDefault="0090312D" w:rsidP="0090312D">
      <w:pPr>
        <w:pStyle w:val="abzacixml"/>
      </w:pPr>
    </w:p>
    <w:p w14:paraId="729B9E6B"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13 - ჭიათურის საბაგირო გზების რეკონსტრუქცია-რეაბილიტაციის პროექტი (Government of France)</w:t>
      </w:r>
    </w:p>
    <w:p w14:paraId="57196DB9" w14:textId="77777777" w:rsidR="0090312D" w:rsidRPr="002C2C9E" w:rsidRDefault="0090312D" w:rsidP="0090312D">
      <w:pPr>
        <w:pStyle w:val="abzacixml"/>
      </w:pPr>
    </w:p>
    <w:p w14:paraId="05933FFB" w14:textId="77777777" w:rsidR="0090312D" w:rsidRPr="002C2C9E" w:rsidRDefault="0090312D" w:rsidP="0090312D">
      <w:pPr>
        <w:pStyle w:val="abzacixml"/>
      </w:pPr>
      <w:r w:rsidRPr="002C2C9E">
        <w:t>რეკონსტრუირებული-რეაბილიტირებული რევერსიული გონდოლებიანი საბაგირო გზები. მიმდინარეობდა საბოლოო ანგარიშსწორება.</w:t>
      </w:r>
    </w:p>
    <w:p w14:paraId="7D0A37A1" w14:textId="77777777" w:rsidR="0090312D" w:rsidRPr="002C2C9E" w:rsidRDefault="0090312D" w:rsidP="0090312D">
      <w:pPr>
        <w:pStyle w:val="abzacixml"/>
      </w:pPr>
    </w:p>
    <w:p w14:paraId="0C050537"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03 21 - განახლებული რეგიონების პროგრამა</w:t>
      </w:r>
    </w:p>
    <w:p w14:paraId="37A5CDD9" w14:textId="77777777" w:rsidR="0090312D" w:rsidRPr="002C2C9E" w:rsidRDefault="0090312D" w:rsidP="0090312D">
      <w:pPr>
        <w:pStyle w:val="abzacixml"/>
      </w:pPr>
    </w:p>
    <w:p w14:paraId="6ED6C084" w14:textId="77777777" w:rsidR="0090312D" w:rsidRPr="002C2C9E" w:rsidRDefault="0090312D" w:rsidP="0090312D">
      <w:pPr>
        <w:pStyle w:val="abzacixml"/>
      </w:pPr>
      <w:r w:rsidRPr="002C2C9E">
        <w:t>63 მუნიციპალიტეტში მიმდინარეობდა სამობილიზაციო და მოსამზადებელი სამუშაოები, სატენდერო პროცედურები,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14:paraId="3FA47B1E" w14:textId="77777777" w:rsidR="0090312D" w:rsidRPr="002C2C9E" w:rsidRDefault="0090312D" w:rsidP="0090312D">
      <w:pPr>
        <w:pStyle w:val="abzacixml"/>
      </w:pPr>
    </w:p>
    <w:p w14:paraId="24140EC8"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lastRenderedPageBreak/>
        <w:t>25 04 01 - ურბანული მომსახურების გაუმჯობესების პროგრამა (წყალმომარაგებისა და წყალარინების სექტორი) (ADB)</w:t>
      </w:r>
    </w:p>
    <w:p w14:paraId="3087E32D" w14:textId="77777777" w:rsidR="0090312D" w:rsidRPr="002C2C9E" w:rsidRDefault="0090312D" w:rsidP="0090312D">
      <w:pPr>
        <w:pStyle w:val="abzacixml"/>
      </w:pPr>
    </w:p>
    <w:p w14:paraId="68230AFD" w14:textId="77777777" w:rsidR="0090312D" w:rsidRPr="002C2C9E" w:rsidRDefault="0090312D" w:rsidP="0090312D">
      <w:pPr>
        <w:pStyle w:val="abzacixml"/>
      </w:pPr>
      <w:r w:rsidRPr="002C2C9E">
        <w:t>სხვადასხვა მუნიციპალიტეტში მიმდინრეობდა წყალმომარაგების სისტემების, წყალარინების სისტემების, რეზერვუარების, ჭაბურღილების და ა.შ სარეაბილიტაციო-სამშენებლო სამუშაოები.</w:t>
      </w:r>
    </w:p>
    <w:p w14:paraId="23697D5B" w14:textId="77777777" w:rsidR="0090312D" w:rsidRPr="002C2C9E" w:rsidRDefault="0090312D" w:rsidP="0090312D">
      <w:pPr>
        <w:pStyle w:val="abzacixml"/>
      </w:pPr>
    </w:p>
    <w:p w14:paraId="20FABFB0"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04 02 - მდგრადი წყალმომარაგებისა და სანიტარული სექტორის განვითარების პროგრამა (ADB)</w:t>
      </w:r>
    </w:p>
    <w:p w14:paraId="4E987C2F" w14:textId="77777777" w:rsidR="0090312D" w:rsidRPr="002C2C9E" w:rsidRDefault="0090312D" w:rsidP="0090312D">
      <w:pPr>
        <w:pStyle w:val="abzacixml"/>
      </w:pPr>
    </w:p>
    <w:p w14:paraId="4AE0E839" w14:textId="77777777" w:rsidR="0090312D" w:rsidRPr="002C2C9E" w:rsidRDefault="0090312D" w:rsidP="0090312D">
      <w:pPr>
        <w:pStyle w:val="abzacixml"/>
      </w:pPr>
      <w:r w:rsidRPr="002C2C9E">
        <w:t>მიმდინარეობდა სამობილიზაციო და მოსამზადებელი სამუშაოები.</w:t>
      </w:r>
    </w:p>
    <w:p w14:paraId="3139A1AF" w14:textId="77777777" w:rsidR="0090312D" w:rsidRPr="002C2C9E" w:rsidRDefault="0090312D" w:rsidP="0090312D">
      <w:pPr>
        <w:pStyle w:val="abzacixml"/>
      </w:pPr>
    </w:p>
    <w:p w14:paraId="0AFC7B49"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04 05 - ქუთაისის წყალარინების პროექტი (EIB, EPTATF)</w:t>
      </w:r>
    </w:p>
    <w:p w14:paraId="131268A7" w14:textId="77777777" w:rsidR="0090312D" w:rsidRPr="002C2C9E" w:rsidRDefault="0090312D" w:rsidP="0090312D">
      <w:pPr>
        <w:pStyle w:val="abzacixml"/>
      </w:pPr>
    </w:p>
    <w:p w14:paraId="44458CEF" w14:textId="77777777" w:rsidR="0090312D" w:rsidRPr="002C2C9E" w:rsidRDefault="0090312D" w:rsidP="0090312D">
      <w:pPr>
        <w:pStyle w:val="abzacixml"/>
      </w:pPr>
      <w:r w:rsidRPr="002C2C9E">
        <w:t>განხორციელდა დარიცხული პროცენტის დაფარვა.</w:t>
      </w:r>
    </w:p>
    <w:p w14:paraId="3B3C847E" w14:textId="77777777" w:rsidR="0090312D" w:rsidRPr="002C2C9E" w:rsidRDefault="0090312D" w:rsidP="0090312D">
      <w:pPr>
        <w:pStyle w:val="abzacixml"/>
      </w:pPr>
    </w:p>
    <w:p w14:paraId="1BB39D2F"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04 06 - რეგიონებში ინფრასტრუქტურული პროექტების მხარდაჭერის ღონისძიებები</w:t>
      </w:r>
    </w:p>
    <w:p w14:paraId="54A1CB85" w14:textId="77777777" w:rsidR="0090312D" w:rsidRPr="002C2C9E" w:rsidRDefault="0090312D" w:rsidP="0090312D">
      <w:pPr>
        <w:pStyle w:val="abzacixml"/>
      </w:pPr>
    </w:p>
    <w:p w14:paraId="5E09970A" w14:textId="77777777" w:rsidR="0090312D" w:rsidRPr="002C2C9E" w:rsidRDefault="0090312D" w:rsidP="0090312D">
      <w:pPr>
        <w:pStyle w:val="abzacixml"/>
      </w:pPr>
      <w:r w:rsidRPr="002C2C9E">
        <w:t>სხვადასხვა მუნიციპალიტეტში მიმდინრეობდა წყალმომარაგების სისტემების, წყალარინების სისტემების, ნაპირსამაგრი კონსტრუქციის, ჭაბურღილების და ა.შ სარეაბილიტაციო-სამშენებლო სამუშაოები. ასევე, მიმდინარეობდა დეტალური საპროექტო-სახარჯთაღრიცხვო დოკუმენტაციების მომზადება და ხელშეკრულებით გათვალისწინებული დეფექტების აღმოფხვრის პერიოდი.</w:t>
      </w:r>
    </w:p>
    <w:p w14:paraId="30F43FCA" w14:textId="77777777" w:rsidR="0090312D" w:rsidRPr="002C2C9E" w:rsidRDefault="0090312D" w:rsidP="0090312D">
      <w:pPr>
        <w:pStyle w:val="abzacixml"/>
      </w:pPr>
    </w:p>
    <w:p w14:paraId="253FE41A"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04 07 - საკანალიზაციო სისტემების მდგრადი მართვის პროექტი (SIDA)</w:t>
      </w:r>
    </w:p>
    <w:p w14:paraId="1F1E8A5F" w14:textId="77777777" w:rsidR="0090312D" w:rsidRPr="002C2C9E" w:rsidRDefault="0090312D" w:rsidP="0090312D">
      <w:pPr>
        <w:pStyle w:val="abzacixml"/>
      </w:pPr>
    </w:p>
    <w:p w14:paraId="71AF1894" w14:textId="77777777" w:rsidR="0090312D" w:rsidRPr="002C2C9E" w:rsidRDefault="0090312D" w:rsidP="0090312D">
      <w:pPr>
        <w:pStyle w:val="abzacixml"/>
      </w:pPr>
      <w:r w:rsidRPr="002C2C9E">
        <w:rPr>
          <w:rFonts w:cs="LitNusx"/>
        </w:rPr>
        <w:t xml:space="preserve">მიმდინარეობდა </w:t>
      </w:r>
      <w:r w:rsidRPr="002C2C9E">
        <w:t>საბოლოო ანგარიშსწორება და ხელშეკრულებით გათვალისწინებული დეფექტების აღმოფხვრის პერიოდი.</w:t>
      </w:r>
    </w:p>
    <w:p w14:paraId="654EDD33" w14:textId="77777777" w:rsidR="0090312D" w:rsidRPr="002C2C9E" w:rsidRDefault="0090312D" w:rsidP="0090312D">
      <w:pPr>
        <w:pStyle w:val="abzacixml"/>
      </w:pPr>
    </w:p>
    <w:p w14:paraId="1D88DC0D"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04 08 - წყლის ინფრასტრუქტურის განახლების პროექტი II (EIB, EU)</w:t>
      </w:r>
    </w:p>
    <w:p w14:paraId="266E8F21" w14:textId="77777777" w:rsidR="0090312D" w:rsidRPr="002C2C9E" w:rsidRDefault="0090312D" w:rsidP="0090312D">
      <w:pPr>
        <w:pStyle w:val="abzacixml"/>
      </w:pPr>
    </w:p>
    <w:p w14:paraId="7A75A580" w14:textId="77777777" w:rsidR="0090312D" w:rsidRPr="002C2C9E" w:rsidRDefault="0090312D" w:rsidP="0090312D">
      <w:pPr>
        <w:pStyle w:val="abzacixml"/>
      </w:pPr>
      <w:r w:rsidRPr="002C2C9E">
        <w:t>მიმდინარეობდა საზედამხედველო და აუდიტორული მომსახურების ხარჯების დაფინანსება.</w:t>
      </w:r>
    </w:p>
    <w:p w14:paraId="0E5B0867" w14:textId="77777777" w:rsidR="0090312D" w:rsidRPr="002C2C9E" w:rsidRDefault="0090312D" w:rsidP="0090312D">
      <w:pPr>
        <w:pStyle w:val="abzacixml"/>
      </w:pPr>
    </w:p>
    <w:p w14:paraId="555E1648" w14:textId="77777777" w:rsidR="0090312D" w:rsidRPr="002C2C9E" w:rsidRDefault="0090312D" w:rsidP="0090312D">
      <w:pPr>
        <w:pStyle w:val="Heading2"/>
        <w:spacing w:before="0" w:after="240" w:line="240" w:lineRule="auto"/>
        <w:jc w:val="both"/>
        <w:rPr>
          <w:rFonts w:ascii="Sylfaen" w:hAnsi="Sylfaen" w:cs="Sylfaen"/>
          <w:sz w:val="22"/>
          <w:szCs w:val="22"/>
          <w:lang w:val="ka-GE"/>
        </w:rPr>
      </w:pPr>
      <w:r w:rsidRPr="002C2C9E">
        <w:rPr>
          <w:rFonts w:ascii="Sylfaen" w:hAnsi="Sylfaen" w:cs="Sylfaen"/>
          <w:sz w:val="22"/>
          <w:szCs w:val="22"/>
          <w:lang w:val="ka-GE"/>
        </w:rPr>
        <w:t>25 05 01 - საქართველოში მყარი ნარჩენების მართვა</w:t>
      </w:r>
    </w:p>
    <w:p w14:paraId="1589B135" w14:textId="77777777" w:rsidR="0090312D" w:rsidRPr="002C2C9E" w:rsidRDefault="0090312D" w:rsidP="0090312D">
      <w:pPr>
        <w:spacing w:after="240" w:line="240" w:lineRule="auto"/>
        <w:rPr>
          <w:rFonts w:ascii="Sylfaen" w:eastAsia="Sylfaen" w:hAnsi="Sylfaen" w:cs="Arial"/>
          <w:lang w:val="ka-GE"/>
        </w:rPr>
      </w:pPr>
      <w:r w:rsidRPr="002C2C9E">
        <w:rPr>
          <w:rFonts w:ascii="Sylfaen" w:eastAsia="Sylfaen" w:hAnsi="Sylfaen" w:cs="Arial"/>
          <w:lang w:val="ka-GE"/>
        </w:rPr>
        <w:t>მიმდინარეობდა არასახიფათო ნარჩენების განთავსების ობიექტების (ნაგავსაყრელი) კეთილმოწყობა-რეაბილიტაციის სამუშაოები, საქართველოს კანონმდებლობით განსაზღვრული სტანდარტების შესაბამისად ოპერირება და ნაგავსაყრელის დახურვის სამუშაოებზე, სატენდერო პროცედურები.</w:t>
      </w:r>
    </w:p>
    <w:p w14:paraId="5E600B0E"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05 02 - ქუთაისის მყარი ნარჩენების ინტეგრირებული მართვის პროექტი (EU, KfW)</w:t>
      </w:r>
    </w:p>
    <w:p w14:paraId="2594F8E5" w14:textId="77777777" w:rsidR="0090312D" w:rsidRPr="002C2C9E" w:rsidRDefault="0090312D" w:rsidP="0090312D">
      <w:pPr>
        <w:pStyle w:val="abzacixml"/>
      </w:pPr>
    </w:p>
    <w:p w14:paraId="5F1D36BE" w14:textId="77777777" w:rsidR="0090312D" w:rsidRPr="002C2C9E" w:rsidRDefault="0090312D" w:rsidP="0090312D">
      <w:pPr>
        <w:pStyle w:val="abzacixml"/>
      </w:pPr>
      <w:r w:rsidRPr="002C2C9E">
        <w:t>მიმდინარეობდა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სკოპინგის ანგარიშის და კონცეპტუალური დიზაინის მომზადება.</w:t>
      </w:r>
    </w:p>
    <w:p w14:paraId="7EC9F0C9" w14:textId="77777777" w:rsidR="0090312D" w:rsidRPr="002C2C9E" w:rsidRDefault="0090312D" w:rsidP="0090312D">
      <w:pPr>
        <w:pStyle w:val="abzacixml"/>
      </w:pPr>
    </w:p>
    <w:p w14:paraId="24274017"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05 03 - ქვემო ქართლის ნარჩენების მართვის პროექტი (EBRD, SIDA)</w:t>
      </w:r>
    </w:p>
    <w:p w14:paraId="10D26995" w14:textId="77777777" w:rsidR="0090312D" w:rsidRPr="002C2C9E" w:rsidRDefault="0090312D" w:rsidP="0090312D">
      <w:pPr>
        <w:pStyle w:val="abzacixml"/>
      </w:pPr>
    </w:p>
    <w:p w14:paraId="73292795" w14:textId="77777777" w:rsidR="0090312D" w:rsidRPr="002C2C9E" w:rsidRDefault="0090312D" w:rsidP="0090312D">
      <w:pPr>
        <w:pStyle w:val="abzacixml"/>
      </w:pPr>
      <w:r w:rsidRPr="002C2C9E">
        <w:t>მიმდინარეობდა ახალი რეგიონული არასახიფათო ნარჩენების განთავსების ობიექტის (ნაგავსაყრელი) დეტალური დიზაინის და გარემოზე ზემოქმედების შეფასების (გზშ) დოკუმენტის მომზადება.</w:t>
      </w:r>
    </w:p>
    <w:p w14:paraId="0CE070A6" w14:textId="77777777" w:rsidR="0090312D" w:rsidRPr="002C2C9E" w:rsidRDefault="0090312D" w:rsidP="0090312D">
      <w:pPr>
        <w:pStyle w:val="abzacixml"/>
      </w:pPr>
    </w:p>
    <w:p w14:paraId="194E4AFA"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lastRenderedPageBreak/>
        <w:t>25 05 04 - მყარი ნარჩენების ინტეგრირებული მართვის პროგრამა II (კახეთი, სამეგრელო-ზემო სვანეთი) (KfW)</w:t>
      </w:r>
    </w:p>
    <w:p w14:paraId="6B9F14E9" w14:textId="77777777" w:rsidR="0090312D" w:rsidRPr="002C2C9E" w:rsidRDefault="0090312D" w:rsidP="0090312D">
      <w:pPr>
        <w:pStyle w:val="abzacixml"/>
      </w:pPr>
    </w:p>
    <w:p w14:paraId="50F22268" w14:textId="77777777" w:rsidR="0090312D" w:rsidRPr="002C2C9E" w:rsidRDefault="0090312D" w:rsidP="0090312D">
      <w:pPr>
        <w:pStyle w:val="abzacixml"/>
      </w:pPr>
      <w:r w:rsidRPr="002C2C9E">
        <w:t xml:space="preserve">მიმდინარეობდა სამეგრელო-ზემო სვანეთის ახალი რეგიონული არასახიფათო ნარჩენების განთავსების ობიექტის (ნაგავსაყრელი) დეტალური დიზაინის მომზადება და გარემოზე ზემოქმედების შეფასების (გზშ) დოკუმენტის მომზადება, კახეთის ახალი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შესაბამისი საბოლოო ანგარიშის მომზადება. </w:t>
      </w:r>
    </w:p>
    <w:p w14:paraId="741EE20B" w14:textId="77777777" w:rsidR="0090312D" w:rsidRPr="002C2C9E" w:rsidRDefault="0090312D" w:rsidP="0090312D">
      <w:pPr>
        <w:pStyle w:val="abzacixml"/>
      </w:pPr>
    </w:p>
    <w:p w14:paraId="5FD2C046"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06 01 - იძულებით გადაადგილებულ პირთათვის სოციალური და საცხოვრებელი პირობების გაუმჯობესება</w:t>
      </w:r>
    </w:p>
    <w:p w14:paraId="33271612" w14:textId="77777777" w:rsidR="0090312D" w:rsidRPr="002C2C9E" w:rsidRDefault="0090312D" w:rsidP="0090312D">
      <w:pPr>
        <w:pStyle w:val="abzacixml"/>
      </w:pPr>
    </w:p>
    <w:p w14:paraId="7D8685CE" w14:textId="79EA9B58" w:rsidR="0090312D" w:rsidRPr="002C2C9E" w:rsidRDefault="0090312D" w:rsidP="0090312D">
      <w:pPr>
        <w:pStyle w:val="abzacixml"/>
      </w:pPr>
      <w:r w:rsidRPr="002C2C9E">
        <w:t>აშენებულ ახალ საცხოვრებელ კორპუსებში, ბინით დაკმაყოფილებული</w:t>
      </w:r>
      <w:r w:rsidR="008E5610" w:rsidRPr="002C2C9E">
        <w:t>ა</w:t>
      </w:r>
      <w:r w:rsidRPr="002C2C9E">
        <w:t xml:space="preserve"> 1 020 ოჯახი. მიმდინარეობდა სამშენებლო სამუშაოები და ხელშეკრულებით გათვალისწინებული დეფექტების აღმოფხვრის პერიოდი.</w:t>
      </w:r>
    </w:p>
    <w:p w14:paraId="2CC824CD" w14:textId="77777777" w:rsidR="0090312D" w:rsidRPr="002C2C9E" w:rsidRDefault="0090312D" w:rsidP="0090312D">
      <w:pPr>
        <w:pStyle w:val="abzacixml"/>
      </w:pPr>
    </w:p>
    <w:p w14:paraId="153894C8"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07 01 - საჯარო სკოლების მშენებლობა-რეაბილიტაცია</w:t>
      </w:r>
    </w:p>
    <w:p w14:paraId="36B07AFF" w14:textId="77777777" w:rsidR="0090312D" w:rsidRPr="002C2C9E" w:rsidRDefault="0090312D" w:rsidP="0090312D">
      <w:pPr>
        <w:pStyle w:val="abzacixml"/>
      </w:pPr>
    </w:p>
    <w:p w14:paraId="2B6B6746" w14:textId="77777777" w:rsidR="0090312D" w:rsidRPr="002C2C9E" w:rsidRDefault="0090312D" w:rsidP="0090312D">
      <w:pPr>
        <w:pStyle w:val="abzacixml"/>
      </w:pPr>
      <w:r w:rsidRPr="002C2C9E">
        <w:t>სხვადასხვა მუნიციპალიტეტში მიმდინარეობდა საჯარო სკოლების სამშენებლო-სარეაბილიტაციო სამუშაოები.</w:t>
      </w:r>
    </w:p>
    <w:p w14:paraId="5265ABB7" w14:textId="77777777" w:rsidR="0090312D" w:rsidRPr="002C2C9E" w:rsidRDefault="0090312D" w:rsidP="0090312D">
      <w:pPr>
        <w:pStyle w:val="abzacixml"/>
      </w:pPr>
    </w:p>
    <w:p w14:paraId="217969AB"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07 02 - თბილისის საჯარო სკოლების რეაბილიტაციისა და ენერგოეფექტურობის გაზრდის პროექტი (CEB, E5P)</w:t>
      </w:r>
    </w:p>
    <w:p w14:paraId="49D784F6" w14:textId="77777777" w:rsidR="0090312D" w:rsidRPr="002C2C9E" w:rsidRDefault="0090312D" w:rsidP="0090312D">
      <w:pPr>
        <w:pStyle w:val="abzacixml"/>
      </w:pPr>
    </w:p>
    <w:p w14:paraId="6C14A1EA" w14:textId="77777777" w:rsidR="0090312D" w:rsidRPr="002C2C9E" w:rsidRDefault="0090312D" w:rsidP="0090312D">
      <w:pPr>
        <w:pStyle w:val="abzacixml"/>
      </w:pPr>
      <w:r w:rsidRPr="002C2C9E">
        <w:t>მიმდინარეობდა საჯარო სკოლების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w:t>
      </w:r>
    </w:p>
    <w:p w14:paraId="6E9471F6" w14:textId="77777777" w:rsidR="0090312D" w:rsidRPr="002C2C9E" w:rsidRDefault="0090312D" w:rsidP="0090312D">
      <w:pPr>
        <w:pStyle w:val="abzacixml"/>
      </w:pPr>
    </w:p>
    <w:p w14:paraId="4FE4D032" w14:textId="77777777" w:rsidR="0090312D" w:rsidRPr="002C2C9E" w:rsidRDefault="0090312D"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25 07 03 - ინოვაციის, ინკლუზიურობის და ხარისხის პროექტი - საქართველო I2Q (IBRD)</w:t>
      </w:r>
    </w:p>
    <w:p w14:paraId="1813E250" w14:textId="77777777" w:rsidR="0090312D" w:rsidRPr="002C2C9E" w:rsidRDefault="0090312D" w:rsidP="0090312D">
      <w:pPr>
        <w:pStyle w:val="abzacixml"/>
      </w:pPr>
    </w:p>
    <w:p w14:paraId="4DDDC9DD" w14:textId="77777777" w:rsidR="0090312D" w:rsidRPr="002C2C9E" w:rsidRDefault="0090312D" w:rsidP="0090312D">
      <w:pPr>
        <w:pStyle w:val="abzacixml"/>
      </w:pPr>
      <w:r w:rsidRPr="002C2C9E">
        <w:t>მიმდინარეობდა საჯარო სკოლების რეკონსტრუქცია-რეაბილიტაციისათვის საჭირო დეტალური საპროექტო-სახარჯთაღრიცხვო დოკუმენტაციების მომზადება და პროექტის მართვასთან დაკავშირებული სხვადასხვა საკონსულტაციო ხარჯების დაფინანსება.</w:t>
      </w:r>
    </w:p>
    <w:p w14:paraId="509602F8" w14:textId="77777777" w:rsidR="0090312D" w:rsidRPr="002C2C9E" w:rsidRDefault="0090312D" w:rsidP="0090312D">
      <w:pPr>
        <w:pStyle w:val="abzacixml"/>
      </w:pPr>
    </w:p>
    <w:p w14:paraId="25FCBC36" w14:textId="0C0C6932" w:rsidR="0090312D" w:rsidRPr="002C2C9E" w:rsidRDefault="00823A64" w:rsidP="0090312D">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 xml:space="preserve">25 07 04 / </w:t>
      </w:r>
      <w:r w:rsidR="0090312D" w:rsidRPr="002C2C9E">
        <w:rPr>
          <w:rFonts w:ascii="Sylfaen" w:hAnsi="Sylfaen" w:cs="Sylfaen"/>
          <w:sz w:val="22"/>
          <w:szCs w:val="22"/>
          <w:lang w:val="ka-GE"/>
        </w:rPr>
        <w:t>25 07 05 - ზოგადსაგანმანათლებლო ინფრასტრუქტურის მშენებლობა-რეაბილიტაცია - მუნიციპალიტეტები</w:t>
      </w:r>
    </w:p>
    <w:p w14:paraId="6BCD2E78" w14:textId="77777777" w:rsidR="0090312D" w:rsidRPr="002C2C9E" w:rsidRDefault="0090312D" w:rsidP="0090312D">
      <w:pPr>
        <w:pStyle w:val="abzacixml"/>
      </w:pPr>
    </w:p>
    <w:p w14:paraId="397C9D0B" w14:textId="532C5C2F" w:rsidR="0090312D" w:rsidRPr="002C2C9E" w:rsidRDefault="0090312D" w:rsidP="0090312D">
      <w:pPr>
        <w:pStyle w:val="abzacixml"/>
      </w:pPr>
      <w:r w:rsidRPr="002C2C9E">
        <w:t>დასრულდა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2021 წლის 4 თებერვლის N147 განკარგულებით გათვალისწინებული მიზნობრივი ტრანსფერების ჩარიცხვა;</w:t>
      </w:r>
    </w:p>
    <w:p w14:paraId="67D959AE" w14:textId="77777777" w:rsidR="00823A64" w:rsidRPr="002C2C9E" w:rsidRDefault="00823A64" w:rsidP="0090312D">
      <w:pPr>
        <w:pStyle w:val="abzacixml"/>
      </w:pPr>
    </w:p>
    <w:p w14:paraId="28808497" w14:textId="77777777" w:rsidR="00D270CB" w:rsidRPr="002C2C9E" w:rsidRDefault="00D270CB" w:rsidP="00D270CB">
      <w:pPr>
        <w:pStyle w:val="Heading2"/>
        <w:spacing w:line="276" w:lineRule="auto"/>
        <w:jc w:val="both"/>
        <w:rPr>
          <w:rFonts w:ascii="Sylfaen" w:hAnsi="Sylfaen" w:cs="Sylfaen"/>
          <w:sz w:val="22"/>
          <w:szCs w:val="22"/>
        </w:rPr>
      </w:pPr>
      <w:r w:rsidRPr="002C2C9E">
        <w:rPr>
          <w:rFonts w:ascii="Sylfaen" w:hAnsi="Sylfaen" w:cs="Sylfaen"/>
          <w:sz w:val="22"/>
          <w:szCs w:val="22"/>
        </w:rPr>
        <w:t xml:space="preserve">26 02 03 - </w:t>
      </w:r>
      <w:proofErr w:type="spellStart"/>
      <w:r w:rsidRPr="002C2C9E">
        <w:rPr>
          <w:rFonts w:ascii="Sylfaen" w:hAnsi="Sylfaen" w:cs="Sylfaen"/>
          <w:sz w:val="22"/>
          <w:szCs w:val="22"/>
        </w:rPr>
        <w:t>პენიტენციური</w:t>
      </w:r>
      <w:proofErr w:type="spellEnd"/>
      <w:r w:rsidRPr="002C2C9E">
        <w:rPr>
          <w:rFonts w:ascii="Sylfaen" w:hAnsi="Sylfaen" w:cs="Sylfaen"/>
          <w:sz w:val="22"/>
          <w:szCs w:val="22"/>
        </w:rPr>
        <w:t xml:space="preserve"> </w:t>
      </w:r>
      <w:proofErr w:type="spellStart"/>
      <w:r w:rsidRPr="002C2C9E">
        <w:rPr>
          <w:rFonts w:ascii="Sylfaen" w:hAnsi="Sylfaen" w:cs="Sylfaen"/>
          <w:sz w:val="22"/>
          <w:szCs w:val="22"/>
        </w:rPr>
        <w:t>სისტემის</w:t>
      </w:r>
      <w:proofErr w:type="spellEnd"/>
      <w:r w:rsidRPr="002C2C9E">
        <w:rPr>
          <w:rFonts w:ascii="Sylfaen" w:hAnsi="Sylfaen" w:cs="Sylfaen"/>
          <w:sz w:val="22"/>
          <w:szCs w:val="22"/>
        </w:rPr>
        <w:t xml:space="preserve"> </w:t>
      </w:r>
      <w:proofErr w:type="spellStart"/>
      <w:r w:rsidRPr="002C2C9E">
        <w:rPr>
          <w:rFonts w:ascii="Sylfaen" w:hAnsi="Sylfaen" w:cs="Sylfaen"/>
          <w:sz w:val="22"/>
          <w:szCs w:val="22"/>
        </w:rPr>
        <w:t>ინფრასტრუქტურის</w:t>
      </w:r>
      <w:proofErr w:type="spellEnd"/>
      <w:r w:rsidRPr="002C2C9E">
        <w:rPr>
          <w:rFonts w:ascii="Sylfaen" w:hAnsi="Sylfaen" w:cs="Sylfaen"/>
          <w:sz w:val="22"/>
          <w:szCs w:val="22"/>
        </w:rPr>
        <w:t xml:space="preserve"> </w:t>
      </w:r>
      <w:proofErr w:type="spellStart"/>
      <w:r w:rsidRPr="002C2C9E">
        <w:rPr>
          <w:rFonts w:ascii="Sylfaen" w:hAnsi="Sylfaen" w:cs="Sylfaen"/>
          <w:sz w:val="22"/>
          <w:szCs w:val="22"/>
        </w:rPr>
        <w:t>გაუმჯობესება</w:t>
      </w:r>
      <w:proofErr w:type="spellEnd"/>
    </w:p>
    <w:p w14:paraId="656B4CD3" w14:textId="77777777" w:rsidR="00D270CB" w:rsidRPr="002C2C9E" w:rsidRDefault="00D270CB" w:rsidP="00D270CB">
      <w:pPr>
        <w:jc w:val="both"/>
        <w:rPr>
          <w:rFonts w:ascii="Sylfaen" w:hAnsi="Sylfaen"/>
          <w:highlight w:val="yellow"/>
          <w:lang w:val="ka-GE"/>
        </w:rPr>
      </w:pPr>
    </w:p>
    <w:p w14:paraId="606F2ECA" w14:textId="77777777" w:rsidR="00D270CB" w:rsidRPr="002C2C9E" w:rsidRDefault="00D270CB" w:rsidP="00D270CB">
      <w:pPr>
        <w:numPr>
          <w:ilvl w:val="0"/>
          <w:numId w:val="8"/>
        </w:numPr>
        <w:spacing w:after="0" w:line="240" w:lineRule="auto"/>
        <w:ind w:left="0" w:hanging="180"/>
        <w:jc w:val="both"/>
        <w:rPr>
          <w:rFonts w:ascii="Sylfaen" w:eastAsia="Times New Roman" w:hAnsi="Sylfaen"/>
          <w:lang w:val="ka-GE"/>
        </w:rPr>
      </w:pPr>
      <w:r w:rsidRPr="002C2C9E">
        <w:rPr>
          <w:rFonts w:ascii="Sylfaen" w:eastAsia="Times New Roman" w:hAnsi="Sylfaen"/>
          <w:lang w:val="ka-GE"/>
        </w:rPr>
        <w:t>პენიტენციურ სისტემაში არსებული ინფრასტრუქტურის სრულყოფისა და საერთაშორისო სტანდარტებთან შესაბამისი დაწესებულებების შექმნის მიზნით:</w:t>
      </w:r>
    </w:p>
    <w:p w14:paraId="2462EA0E" w14:textId="77777777" w:rsidR="00D270CB" w:rsidRPr="002C2C9E" w:rsidRDefault="00D270CB" w:rsidP="00D270CB">
      <w:pPr>
        <w:numPr>
          <w:ilvl w:val="0"/>
          <w:numId w:val="9"/>
        </w:numPr>
        <w:spacing w:after="0" w:line="240" w:lineRule="auto"/>
        <w:jc w:val="both"/>
        <w:rPr>
          <w:rFonts w:ascii="Sylfaen" w:eastAsia="Times New Roman" w:hAnsi="Sylfaen"/>
          <w:lang w:val="ka-GE"/>
        </w:rPr>
      </w:pPr>
      <w:r w:rsidRPr="002C2C9E">
        <w:rPr>
          <w:rFonts w:ascii="Sylfaen" w:eastAsia="Times New Roman" w:hAnsi="Sylfaen"/>
          <w:lang w:val="ka-GE"/>
        </w:rPr>
        <w:t xml:space="preserve">მიმდინარეობდა ახალი დაწესებულების მშენებლობის და რეკონსტრუქცია-რეაბილიტაციის სამუშაოები, ერთი პენიტენციურ დაწესებულების ტერიტორიაზე  მიმდინარეობს 27 სასეირნო </w:t>
      </w:r>
      <w:r w:rsidRPr="002C2C9E">
        <w:rPr>
          <w:rFonts w:ascii="Sylfaen" w:eastAsia="Times New Roman" w:hAnsi="Sylfaen"/>
          <w:lang w:val="ka-GE"/>
        </w:rPr>
        <w:lastRenderedPageBreak/>
        <w:t>სივრცის მოწყობის სამშენებლო სამუშაოები და ახალი მშენებარე პენიტენციური დაწესებულების ტერიტორიაზე სატრანსფორმატორო ჯიხურების და ტრანსფორმატორების მოწყობის სამუშაოები;</w:t>
      </w:r>
    </w:p>
    <w:p w14:paraId="01B9D96E" w14:textId="77777777" w:rsidR="00D270CB" w:rsidRPr="002C2C9E" w:rsidRDefault="00D270CB" w:rsidP="00D270CB">
      <w:pPr>
        <w:numPr>
          <w:ilvl w:val="0"/>
          <w:numId w:val="9"/>
        </w:numPr>
        <w:spacing w:after="0" w:line="240" w:lineRule="auto"/>
        <w:jc w:val="both"/>
        <w:rPr>
          <w:rFonts w:ascii="Sylfaen" w:eastAsia="Times New Roman" w:hAnsi="Sylfaen"/>
          <w:lang w:val="ka-GE"/>
        </w:rPr>
      </w:pPr>
      <w:r w:rsidRPr="002C2C9E">
        <w:rPr>
          <w:rFonts w:ascii="Sylfaen" w:eastAsia="Times New Roman" w:hAnsi="Sylfaen"/>
          <w:lang w:val="ka-GE"/>
        </w:rPr>
        <w:t>დასრულდა №5 და №6 დაწესებულებებისთვის ვიდეო-სამეთვალყურეო აპარატურის მიწოდება და მონტაჟი, 4 დაწესებულების ტერიტორიაზე სპორტული მოედნების რეკონსტრუქცია- რეაბილიტაციის სამუშაოები, კონდიციონერების (გათბობა-გაგრილების) მიწოდება და მონტაჟი პენიტენციურ დაწესებულებებში, პენიტენციური დეპარტამენტის ესკორტირებისა და სპეციალურ ღონისძიებათა მთავარ სამმართველოში, პენიტენციური დეპარტამენტის გარე დაცვისა და ინფორმაციულ-ტექნიკური უსაფრთხოების მთავარ სამმართველოში;</w:t>
      </w:r>
    </w:p>
    <w:p w14:paraId="51D7093B" w14:textId="77777777" w:rsidR="00D270CB" w:rsidRPr="002C2C9E" w:rsidRDefault="00D270CB" w:rsidP="00D270CB">
      <w:pPr>
        <w:numPr>
          <w:ilvl w:val="0"/>
          <w:numId w:val="9"/>
        </w:numPr>
        <w:spacing w:after="0" w:line="240" w:lineRule="auto"/>
        <w:jc w:val="both"/>
        <w:rPr>
          <w:rFonts w:ascii="Sylfaen" w:eastAsia="Times New Roman" w:hAnsi="Sylfaen"/>
          <w:lang w:val="ka-GE"/>
        </w:rPr>
      </w:pPr>
      <w:r w:rsidRPr="002C2C9E">
        <w:rPr>
          <w:rFonts w:ascii="Sylfaen" w:eastAsia="Times New Roman" w:hAnsi="Sylfaen"/>
          <w:lang w:val="ka-GE"/>
        </w:rPr>
        <w:t>სპეციალური პენიტენციური სამსახურის საჭიროებისათვის შესყიდული იქნა ვიდეო-სამეთვალყურეო სისტემის აპარატურა და 1 ერთული მსუბუქი და 2 ერთეული მაღალი გამავლობის მსუბუქი ავტომობილი, განახლდა კომპიუტერული ტექნიკა;</w:t>
      </w:r>
    </w:p>
    <w:p w14:paraId="418A0616" w14:textId="77777777" w:rsidR="00D270CB" w:rsidRPr="002C2C9E" w:rsidRDefault="00D270CB" w:rsidP="00D270CB">
      <w:pPr>
        <w:numPr>
          <w:ilvl w:val="0"/>
          <w:numId w:val="9"/>
        </w:numPr>
        <w:spacing w:after="0" w:line="240" w:lineRule="auto"/>
        <w:jc w:val="both"/>
        <w:rPr>
          <w:rFonts w:ascii="Sylfaen" w:eastAsia="Times New Roman" w:hAnsi="Sylfaen"/>
          <w:lang w:val="ka-GE"/>
        </w:rPr>
      </w:pPr>
      <w:r w:rsidRPr="002C2C9E">
        <w:rPr>
          <w:rFonts w:ascii="Sylfaen" w:eastAsia="Times New Roman" w:hAnsi="Sylfaen"/>
          <w:lang w:val="ka-GE"/>
        </w:rPr>
        <w:t>მიმდინარეობდა 2 ერთული მსუბუქი და 15 ერთეული მაღალი გამავლობის მსუბუქი ავტომობილის შესყიდვის პროცედურები.</w:t>
      </w:r>
    </w:p>
    <w:p w14:paraId="458226B6" w14:textId="2FE0BABC" w:rsidR="0013714A" w:rsidRDefault="0013714A" w:rsidP="008745DB">
      <w:pPr>
        <w:spacing w:line="240" w:lineRule="auto"/>
        <w:jc w:val="both"/>
        <w:rPr>
          <w:rFonts w:ascii="Sylfaen" w:hAnsi="Sylfaen"/>
          <w:highlight w:val="yellow"/>
          <w:lang w:val="ka-GE"/>
        </w:rPr>
      </w:pPr>
    </w:p>
    <w:p w14:paraId="3CB0FA71" w14:textId="77777777" w:rsidR="0024202B" w:rsidRPr="0024202B" w:rsidRDefault="0024202B" w:rsidP="0024202B">
      <w:pPr>
        <w:pStyle w:val="Heading2"/>
        <w:spacing w:line="240" w:lineRule="auto"/>
        <w:jc w:val="both"/>
        <w:rPr>
          <w:rFonts w:ascii="Sylfaen" w:hAnsi="Sylfaen" w:cs="Sylfaen"/>
          <w:sz w:val="22"/>
          <w:szCs w:val="22"/>
          <w:lang w:val="ka-GE"/>
        </w:rPr>
      </w:pPr>
      <w:r w:rsidRPr="0024202B">
        <w:rPr>
          <w:rFonts w:ascii="Sylfaen" w:hAnsi="Sylfaen" w:cs="Sylfaen"/>
          <w:sz w:val="22"/>
          <w:szCs w:val="22"/>
          <w:lang w:val="ka-GE"/>
        </w:rPr>
        <w:t xml:space="preserve">27 04 01 სამედიცინო დაწესებულებათა რეაბილიტაცია და აღჭურვა </w:t>
      </w:r>
    </w:p>
    <w:p w14:paraId="6C848FCC" w14:textId="77777777" w:rsidR="0024202B" w:rsidRPr="000B4897" w:rsidRDefault="0024202B" w:rsidP="0024202B">
      <w:pPr>
        <w:pStyle w:val="abzacixml"/>
        <w:ind w:left="990"/>
        <w:rPr>
          <w:bCs w:val="0"/>
        </w:rPr>
      </w:pPr>
    </w:p>
    <w:p w14:paraId="33B34639"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განხორციელდა NordDRG Grouper-პროგრამული უზრუნველყოფის შესყიდვა და დამატებული ღურებულების გადასახადის გადახდა;</w:t>
      </w:r>
    </w:p>
    <w:p w14:paraId="7F99C3C8"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 xml:space="preserve">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w:t>
      </w:r>
      <w:r>
        <w:rPr>
          <w:rFonts w:ascii="Sylfaen" w:eastAsia="Calibri" w:hAnsi="Sylfaen" w:cs="Sylfaen"/>
          <w:bCs/>
          <w:lang w:val="ka-GE"/>
        </w:rPr>
        <w:t xml:space="preserve">განხორციელდა </w:t>
      </w:r>
      <w:r w:rsidRPr="000B4897">
        <w:rPr>
          <w:rFonts w:ascii="Sylfaen" w:eastAsia="Calibri" w:hAnsi="Sylfaen" w:cs="Sylfaen"/>
          <w:bCs/>
          <w:lang w:val="ka-GE"/>
        </w:rPr>
        <w:t>საიჯარო გადასახადის გადახდა;</w:t>
      </w:r>
    </w:p>
    <w:p w14:paraId="48F8D002" w14:textId="77777777" w:rsidR="0024202B" w:rsidRPr="00E35DA2"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E35DA2">
        <w:rPr>
          <w:rFonts w:ascii="Sylfaen" w:eastAsia="Calibri" w:hAnsi="Sylfaen" w:cs="Sylfaen"/>
          <w:bCs/>
          <w:lang w:val="ka-GE"/>
        </w:rPr>
        <w:t>პირველადი ჯანდაცვის ცენტრებისათვის შესყიდულ იქნა სამედიცინო მოწყობილობები (50 პირველადი ჯანდაცვის ცენტრი აღიჭურვა უახლესი ტელემედიცინის აპარატურით, 300 პირველადი ჯანდაცვის ცენტრის საჭიროებებისთვის შეძენილია საოფისე ავეჯი</w:t>
      </w:r>
      <w:r>
        <w:rPr>
          <w:rFonts w:ascii="Sylfaen" w:eastAsia="Calibri" w:hAnsi="Sylfaen" w:cs="Sylfaen"/>
          <w:bCs/>
          <w:lang w:val="ka-GE"/>
        </w:rPr>
        <w:t>;</w:t>
      </w:r>
    </w:p>
    <w:p w14:paraId="0C50BC6A"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შესყიდულ იქნა სასწრაფო სამედიცინო დახმარების მანქანები (33 ერთეული B ტიპის და 5  ერთეული C ტიპის);</w:t>
      </w:r>
    </w:p>
    <w:p w14:paraId="1058E043"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სასწრაფო სამედიცინო დახმარების სერვისისათვის შესყიდულ იქნა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3CA03532"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საგანგებო სიტუაციების კოორდინაციისა და გადაუდებელი დახმარების 300 ცენტრისთვის შეძენილ იქნა  მაცივრები.</w:t>
      </w:r>
    </w:p>
    <w:p w14:paraId="6925843F"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განხორციელდა „აღმოსავლეთ საქართველოს ფსიქიკური ჯანმრთელობის ცენტრის“  მიმდინარე სარემონტო სამუშაოები;</w:t>
      </w:r>
    </w:p>
    <w:p w14:paraId="5F4F50DB"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თბილისის, რუხისა და ბათუმის რესპუბლიკური კლინიკებისათვის შესყიდული იქნა პაციენტის სასიცოცხლო მონაცემების მონიტორინგის აპარატების შემკრები დანადგარებისა და მონაცემების ანალიზთან დაკავშირებული კომპიუტერული ტექნიკის კომპლექტები.</w:t>
      </w:r>
    </w:p>
    <w:p w14:paraId="00DDD7F3"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 xml:space="preserve">დაიწყო ფსიქიატრიული და ადიქტოლოგიური სერვისების მიმწოდებელი დაწესებულების ქ.თბილისის ფსიქიკური ჯანმრთელობისა და ნარკომანიის პრევენცის ცენტრის სარემონტო სამუშაოები. </w:t>
      </w:r>
    </w:p>
    <w:p w14:paraId="59B23874"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დაიწყო წამლის ხარისხის ლაბორატორიისათვის აღჭურვილობის შესყიდვა;</w:t>
      </w:r>
    </w:p>
    <w:p w14:paraId="252C964E"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შპს „რეგიონული ჯანდაცვის ცენტრის“ მართვაში არსებული სამედიცინო დაწესებულებისათვის (მუნიციპალიტეტების: დმანისი, წალკა, დედოფლისწყარო.) შეძენილია 1 ცალი კომპიუტერული ტომოგრაფი და 3 ცალი სრულიად ციფრული უახლესი თაობის რენდგენის აპარატი.</w:t>
      </w:r>
    </w:p>
    <w:p w14:paraId="3A8EFD50"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ქ. ქუთაისიში ო.ჩხობაძის სახელობის მრავალპროფილური სამედიცინო დაწესებულების საჭიროებების გათვალისწინებით მოეწყო ჟანგბადის ბალონების სასაწყობე ნაგებობა;</w:t>
      </w:r>
    </w:p>
    <w:p w14:paraId="1A98AAC6" w14:textId="77777777" w:rsidR="0024202B" w:rsidRPr="000B4897" w:rsidRDefault="0024202B" w:rsidP="0024202B">
      <w:pPr>
        <w:numPr>
          <w:ilvl w:val="0"/>
          <w:numId w:val="40"/>
        </w:numPr>
        <w:tabs>
          <w:tab w:val="left" w:pos="360"/>
        </w:tabs>
        <w:spacing w:after="0" w:line="240" w:lineRule="auto"/>
        <w:ind w:left="360"/>
        <w:jc w:val="both"/>
        <w:rPr>
          <w:rFonts w:ascii="Sylfaen" w:eastAsia="Calibri" w:hAnsi="Sylfaen" w:cs="Sylfaen"/>
          <w:bCs/>
          <w:lang w:val="ka-GE"/>
        </w:rPr>
      </w:pPr>
      <w:r w:rsidRPr="000B4897">
        <w:rPr>
          <w:rFonts w:ascii="Sylfaen" w:eastAsia="Calibri" w:hAnsi="Sylfaen" w:cs="Sylfaen"/>
          <w:bCs/>
          <w:lang w:val="ka-GE"/>
        </w:rPr>
        <w:t>დასრულდა ქ. დედოფლისწყაროს მრავალპროფილური საავადმყოფოს გათბობა-გაგრილების და ვენტილაციის სიტემების მოწყობა.</w:t>
      </w:r>
    </w:p>
    <w:p w14:paraId="1AAE5DC2" w14:textId="77777777" w:rsidR="00746D5D" w:rsidRDefault="00746D5D" w:rsidP="00746D5D">
      <w:pPr>
        <w:pStyle w:val="Heading2"/>
        <w:spacing w:before="0" w:line="240" w:lineRule="auto"/>
        <w:jc w:val="both"/>
        <w:rPr>
          <w:rFonts w:ascii="Sylfaen" w:hAnsi="Sylfaen" w:cs="Sylfaen"/>
          <w:sz w:val="22"/>
          <w:szCs w:val="22"/>
        </w:rPr>
      </w:pPr>
      <w:r w:rsidRPr="000529D5">
        <w:rPr>
          <w:rFonts w:ascii="Sylfaen" w:hAnsi="Sylfaen" w:cs="Sylfaen"/>
          <w:sz w:val="22"/>
          <w:szCs w:val="22"/>
        </w:rPr>
        <w:lastRenderedPageBreak/>
        <w:t xml:space="preserve">31 06 01 </w:t>
      </w:r>
      <w:proofErr w:type="spellStart"/>
      <w:r w:rsidRPr="000529D5">
        <w:rPr>
          <w:rFonts w:ascii="Sylfaen" w:hAnsi="Sylfaen" w:cs="Sylfaen"/>
          <w:sz w:val="22"/>
          <w:szCs w:val="22"/>
        </w:rPr>
        <w:t>სამელიორაციო</w:t>
      </w:r>
      <w:proofErr w:type="spellEnd"/>
      <w:r w:rsidRPr="000529D5">
        <w:rPr>
          <w:rFonts w:ascii="Sylfaen" w:hAnsi="Sylfaen" w:cs="Sylfaen"/>
          <w:sz w:val="22"/>
          <w:szCs w:val="22"/>
        </w:rPr>
        <w:t xml:space="preserve"> </w:t>
      </w:r>
      <w:proofErr w:type="spellStart"/>
      <w:r w:rsidRPr="000529D5">
        <w:rPr>
          <w:rFonts w:ascii="Sylfaen" w:hAnsi="Sylfaen" w:cs="Sylfaen"/>
          <w:sz w:val="22"/>
          <w:szCs w:val="22"/>
        </w:rPr>
        <w:t>სისტემების</w:t>
      </w:r>
      <w:proofErr w:type="spellEnd"/>
      <w:r w:rsidRPr="000529D5">
        <w:rPr>
          <w:rFonts w:ascii="Sylfaen" w:hAnsi="Sylfaen" w:cs="Sylfaen"/>
          <w:sz w:val="22"/>
          <w:szCs w:val="22"/>
        </w:rPr>
        <w:t xml:space="preserve"> </w:t>
      </w:r>
      <w:proofErr w:type="spellStart"/>
      <w:r w:rsidRPr="000529D5">
        <w:rPr>
          <w:rFonts w:ascii="Sylfaen" w:hAnsi="Sylfaen" w:cs="Sylfaen"/>
          <w:sz w:val="22"/>
          <w:szCs w:val="22"/>
        </w:rPr>
        <w:t>რეაბილიტაცია</w:t>
      </w:r>
      <w:proofErr w:type="spellEnd"/>
      <w:r w:rsidRPr="000529D5">
        <w:rPr>
          <w:rFonts w:ascii="Sylfaen" w:hAnsi="Sylfaen" w:cs="Sylfaen"/>
          <w:sz w:val="22"/>
          <w:szCs w:val="22"/>
        </w:rPr>
        <w:t xml:space="preserve"> </w:t>
      </w:r>
      <w:proofErr w:type="spellStart"/>
      <w:r w:rsidRPr="000529D5">
        <w:rPr>
          <w:rFonts w:ascii="Sylfaen" w:hAnsi="Sylfaen" w:cs="Sylfaen"/>
          <w:sz w:val="22"/>
          <w:szCs w:val="22"/>
        </w:rPr>
        <w:t>და</w:t>
      </w:r>
      <w:proofErr w:type="spellEnd"/>
      <w:r w:rsidRPr="000529D5">
        <w:rPr>
          <w:rFonts w:ascii="Sylfaen" w:hAnsi="Sylfaen" w:cs="Sylfaen"/>
          <w:sz w:val="22"/>
          <w:szCs w:val="22"/>
        </w:rPr>
        <w:t xml:space="preserve"> </w:t>
      </w:r>
      <w:proofErr w:type="spellStart"/>
      <w:r w:rsidRPr="000529D5">
        <w:rPr>
          <w:rFonts w:ascii="Sylfaen" w:hAnsi="Sylfaen" w:cs="Sylfaen"/>
          <w:sz w:val="22"/>
          <w:szCs w:val="22"/>
        </w:rPr>
        <w:t>ტექნიკის</w:t>
      </w:r>
      <w:proofErr w:type="spellEnd"/>
      <w:r w:rsidRPr="000529D5">
        <w:rPr>
          <w:rFonts w:ascii="Sylfaen" w:hAnsi="Sylfaen" w:cs="Sylfaen"/>
          <w:sz w:val="22"/>
          <w:szCs w:val="22"/>
        </w:rPr>
        <w:t xml:space="preserve"> </w:t>
      </w:r>
      <w:proofErr w:type="spellStart"/>
      <w:r w:rsidRPr="000529D5">
        <w:rPr>
          <w:rFonts w:ascii="Sylfaen" w:hAnsi="Sylfaen" w:cs="Sylfaen"/>
          <w:sz w:val="22"/>
          <w:szCs w:val="22"/>
        </w:rPr>
        <w:t>შეძენა</w:t>
      </w:r>
      <w:proofErr w:type="spellEnd"/>
    </w:p>
    <w:p w14:paraId="2E4FACED" w14:textId="77777777" w:rsidR="00746D5D" w:rsidRPr="00865E65" w:rsidRDefault="00746D5D" w:rsidP="00746D5D">
      <w:pPr>
        <w:tabs>
          <w:tab w:val="left" w:pos="-90"/>
          <w:tab w:val="left" w:pos="284"/>
          <w:tab w:val="left" w:pos="540"/>
          <w:tab w:val="left" w:pos="630"/>
        </w:tabs>
        <w:spacing w:line="240" w:lineRule="auto"/>
        <w:contextualSpacing/>
        <w:jc w:val="both"/>
        <w:rPr>
          <w:rFonts w:ascii="Sylfaen" w:hAnsi="Sylfaen" w:cs="Sylfaen"/>
          <w:b/>
          <w:noProof/>
          <w:lang w:val="ka-GE"/>
        </w:rPr>
      </w:pPr>
    </w:p>
    <w:p w14:paraId="41A9C495" w14:textId="77777777" w:rsidR="00746D5D" w:rsidRPr="009B5DC4" w:rsidRDefault="00746D5D" w:rsidP="00746D5D">
      <w:pPr>
        <w:pStyle w:val="ListParagraph"/>
        <w:numPr>
          <w:ilvl w:val="0"/>
          <w:numId w:val="44"/>
        </w:numPr>
        <w:tabs>
          <w:tab w:val="left" w:pos="-90"/>
          <w:tab w:val="left" w:pos="284"/>
          <w:tab w:val="left" w:pos="540"/>
          <w:tab w:val="left" w:pos="630"/>
        </w:tabs>
        <w:spacing w:after="200" w:line="240" w:lineRule="auto"/>
        <w:ind w:hanging="720"/>
        <w:jc w:val="both"/>
        <w:rPr>
          <w:rFonts w:ascii="Sylfaen" w:hAnsi="Sylfaen" w:cs="Sylfaen"/>
          <w:noProof/>
          <w:lang w:val="ka-GE"/>
        </w:rPr>
      </w:pPr>
      <w:r w:rsidRPr="009B5DC4">
        <w:rPr>
          <w:rFonts w:ascii="Sylfaen" w:hAnsi="Sylfaen" w:cs="Sylfaen"/>
          <w:noProof/>
          <w:lang w:val="ka-GE"/>
        </w:rPr>
        <w:t>საანგარიშო პერიოდში პროგრამის ფარგლებში მიმდინარეობდა:</w:t>
      </w:r>
    </w:p>
    <w:p w14:paraId="28E762B8" w14:textId="77777777" w:rsidR="00746D5D" w:rsidRPr="00865E65" w:rsidRDefault="00746D5D" w:rsidP="00746D5D">
      <w:pPr>
        <w:pStyle w:val="ListParagraph"/>
        <w:tabs>
          <w:tab w:val="left" w:pos="-90"/>
          <w:tab w:val="left" w:pos="284"/>
          <w:tab w:val="left" w:pos="540"/>
          <w:tab w:val="left" w:pos="630"/>
        </w:tabs>
        <w:spacing w:line="240" w:lineRule="auto"/>
        <w:jc w:val="both"/>
        <w:rPr>
          <w:rFonts w:ascii="Sylfaen" w:hAnsi="Sylfaen" w:cs="Sylfaen"/>
          <w:b/>
          <w:noProof/>
          <w:lang w:val="ka-GE"/>
        </w:rPr>
      </w:pPr>
    </w:p>
    <w:p w14:paraId="4FC2F779"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382F04">
        <w:rPr>
          <w:rFonts w:ascii="Sylfaen" w:hAnsi="Sylfaen"/>
          <w:bCs/>
          <w:noProof/>
          <w:lang w:val="ka-GE"/>
        </w:rPr>
        <w:t>ხანჩალის ტბის დამბის დაზიანებული მონაკვეთების და წყალმიმღები კვანძების  გადაუდებელი ავარიულ-აღდგენითი სამუშაოები</w:t>
      </w:r>
      <w:r>
        <w:rPr>
          <w:rFonts w:ascii="Sylfaen" w:hAnsi="Sylfaen"/>
          <w:bCs/>
          <w:noProof/>
          <w:lang w:val="ka-GE"/>
        </w:rPr>
        <w:t>;</w:t>
      </w:r>
    </w:p>
    <w:p w14:paraId="059CB381"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865E65">
        <w:rPr>
          <w:rFonts w:ascii="Sylfaen" w:hAnsi="Sylfaen"/>
          <w:bCs/>
          <w:noProof/>
          <w:lang w:val="ka-GE"/>
        </w:rPr>
        <w:t>სამთაწყაროს მექანიკური მორწყვის  სისტემების რეაბილიტაცია  I ეტაპი            (სადაწნეო მილსადენის და საექსპლუატაციო გზა) და სატუმბი სადგურის ფუნქციონირების ღონისძიებები;</w:t>
      </w:r>
    </w:p>
    <w:p w14:paraId="679F0778"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ხობი</w:t>
      </w:r>
      <w:r w:rsidRPr="000E62E3">
        <w:rPr>
          <w:rFonts w:ascii="Sylfaen" w:hAnsi="Sylfaen"/>
          <w:bCs/>
          <w:noProof/>
          <w:lang w:val="ka-GE"/>
        </w:rPr>
        <w:t>-უტორის მდინარეთაშორის მასივზე მ-1 დამშრობი მაგისტრალური არხის(9კმ)   და ხობი-ოჩხამურის  მდინარეთაშორის მასივზე  უტორის კოლექტორის (11კმ) რეაბილიტაცია;</w:t>
      </w:r>
    </w:p>
    <w:p w14:paraId="5AEE7BDB"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სმეკალოვსკის</w:t>
      </w:r>
      <w:r w:rsidRPr="000E62E3">
        <w:rPr>
          <w:rFonts w:ascii="Sylfaen" w:hAnsi="Sylfaen"/>
          <w:bCs/>
          <w:noProof/>
          <w:lang w:val="ka-GE"/>
        </w:rPr>
        <w:t xml:space="preserve"> მასივზე  დამშრობი მაგისტრალური არხის რეაბილიტაცია (7070 გრძ. მ);</w:t>
      </w:r>
    </w:p>
    <w:p w14:paraId="0A1264AB"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კასპის</w:t>
      </w:r>
      <w:r w:rsidRPr="000E62E3">
        <w:rPr>
          <w:rFonts w:ascii="Sylfaen" w:hAnsi="Sylfaen"/>
          <w:bCs/>
          <w:noProof/>
          <w:lang w:val="ka-GE"/>
        </w:rPr>
        <w:t xml:space="preserve"> მუნიციპალიტეტში დოესის არხის მონაკვეთის პკ29+84-დან პკ33+39-მდე რეაბილიტაცია“;</w:t>
      </w:r>
    </w:p>
    <w:p w14:paraId="7EAC9B01"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სარო</w:t>
      </w:r>
      <w:r w:rsidRPr="000E62E3">
        <w:rPr>
          <w:rFonts w:ascii="Sylfaen" w:hAnsi="Sylfaen"/>
          <w:bCs/>
          <w:noProof/>
          <w:lang w:val="ka-GE"/>
        </w:rPr>
        <w:t>-ხიზაბავრას მექანიკური მორწყვის სისტემის სადაწნეო მილსადენის რეაბილიტაცია“ (II ეტაპი);</w:t>
      </w:r>
    </w:p>
    <w:p w14:paraId="3EC37FFB"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რუისის</w:t>
      </w:r>
      <w:r w:rsidRPr="000E62E3">
        <w:rPr>
          <w:rFonts w:ascii="Sylfaen" w:hAnsi="Sylfaen"/>
          <w:bCs/>
          <w:noProof/>
          <w:lang w:val="ka-GE"/>
        </w:rPr>
        <w:t xml:space="preserve"> სატუმბო სადგურის და სადაწნეო მილსადენის რეაბილიტაცია;</w:t>
      </w:r>
    </w:p>
    <w:p w14:paraId="6D119B85"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სოფელ</w:t>
      </w:r>
      <w:r w:rsidRPr="000E62E3">
        <w:rPr>
          <w:rFonts w:ascii="Sylfaen" w:hAnsi="Sylfaen"/>
          <w:bCs/>
          <w:noProof/>
          <w:lang w:val="ka-GE"/>
        </w:rPr>
        <w:t xml:space="preserve"> ძველი ანაგის სატუმბო სადგურის მოდერნიზაცია-შეკეთება; </w:t>
      </w:r>
    </w:p>
    <w:p w14:paraId="57882744"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სოფელ</w:t>
      </w:r>
      <w:r w:rsidRPr="000E62E3">
        <w:rPr>
          <w:rFonts w:ascii="Sylfaen" w:hAnsi="Sylfaen"/>
          <w:bCs/>
          <w:noProof/>
          <w:lang w:val="ka-GE"/>
        </w:rPr>
        <w:t xml:space="preserve"> ავრანლო-გუმბათის სარწყავი სისტემის გალერეის უკუქანობიანი უბნების საპროექტო პარამეტრებში მოყვანა  და ღარებიანი მაგისტრალური არხის ბოლოში წყალსაგდები ნაგებობის მოწყობა;</w:t>
      </w:r>
    </w:p>
    <w:p w14:paraId="1D572F8D"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ქალაქ</w:t>
      </w:r>
      <w:r w:rsidRPr="000E62E3">
        <w:rPr>
          <w:rFonts w:ascii="Sylfaen" w:hAnsi="Sylfaen"/>
          <w:bCs/>
          <w:noProof/>
          <w:lang w:val="ka-GE"/>
        </w:rPr>
        <w:t xml:space="preserve"> მარნეულში იაღლუჯის დასახლებაში (ეკომიგრანტები) სარწყავი სისტემის მოწყობა;</w:t>
      </w:r>
    </w:p>
    <w:p w14:paraId="34C7F184"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bCs/>
          <w:noProof/>
          <w:lang w:val="ka-GE"/>
        </w:rPr>
        <w:t>„ტაშისკრის სარწყავი სისტემის მაგისტრალური არხის (პკ 29+00-დან - პკ 104+00-მდე) გადაუდებელი ღონისძიებების განხორციელება, (საპროექტო პარამეტრებში აღდგენა-მოდერნიზაცია);</w:t>
      </w:r>
    </w:p>
    <w:p w14:paraId="75891EC1"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ნოღელა</w:t>
      </w:r>
      <w:r w:rsidRPr="000E62E3">
        <w:rPr>
          <w:rFonts w:ascii="Sylfaen" w:hAnsi="Sylfaen"/>
          <w:bCs/>
          <w:noProof/>
          <w:lang w:val="ka-GE"/>
        </w:rPr>
        <w:t>-ტეხურას მდიმარეთაშორის მასივში,  სოფელი გამოღმა-ზანათთან პკ     კ-1 კოლექტორის დანალექი გრუნტისგან გაწმენდის, მდინარე ტეხურასთან კოლექტორზე მოწყობილი N2 ფარ-რეგულატორის აღდგენა-რემონტის, კოლექტორის ქვედა ბიეფში ეროზიული ნაპირის გამაგრების, კოლექტორებზე   ცალი მილხიდის მოწყობის და საექსპლუატაციო გზის აღდგენა;</w:t>
      </w:r>
    </w:p>
    <w:p w14:paraId="286DCF18"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ნოქალაქევის</w:t>
      </w:r>
      <w:r w:rsidRPr="000E62E3">
        <w:rPr>
          <w:rFonts w:ascii="Sylfaen" w:hAnsi="Sylfaen"/>
          <w:bCs/>
          <w:noProof/>
          <w:lang w:val="ka-GE"/>
        </w:rPr>
        <w:t xml:space="preserve"> და გეჯეთის წყალმიმყვანი არხის (კ-1) და მასზე სარეგულაციო კვანძის აღდგენა-რეაბილიტაცია;</w:t>
      </w:r>
    </w:p>
    <w:p w14:paraId="17AEA4A9"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bCs/>
          <w:noProof/>
          <w:lang w:val="ka-GE"/>
        </w:rPr>
        <w:t>„საბერიკაციოს“ დამშრობი მასივის მ-4 კოლექტორის და წყალშემკრები არხების აღდგენა-რეაბილიტაცია“;</w:t>
      </w:r>
    </w:p>
    <w:p w14:paraId="21EFB22D"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bCs/>
          <w:noProof/>
          <w:lang w:val="ka-GE"/>
        </w:rPr>
        <w:t>რიონის მარცხენა სანაპიროს დამშრობი მასივის (სოფლები:, ჭყონაგორა, ნიგოითი) მთისძირა არხში შემავალი კოლექტორების წმენდა ნატანისაგან“;</w:t>
      </w:r>
    </w:p>
    <w:p w14:paraId="03932678"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სოფელ</w:t>
      </w:r>
      <w:r w:rsidRPr="000E62E3">
        <w:rPr>
          <w:rFonts w:ascii="Sylfaen" w:hAnsi="Sylfaen"/>
          <w:bCs/>
          <w:noProof/>
          <w:lang w:val="ka-GE"/>
        </w:rPr>
        <w:t xml:space="preserve"> ხიხანის სარწყავი სისტემების ზონაში  სავარგულების წვეთური მორწყვითვის დამატებითი სამუშაოები;</w:t>
      </w:r>
    </w:p>
    <w:p w14:paraId="3F376CF6" w14:textId="77777777" w:rsidR="00746D5D" w:rsidRPr="000E62E3"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0E62E3">
        <w:rPr>
          <w:rFonts w:ascii="Sylfaen" w:hAnsi="Sylfaen" w:cs="Sylfaen"/>
          <w:bCs/>
          <w:noProof/>
          <w:lang w:val="ka-GE"/>
        </w:rPr>
        <w:t>სენაკის</w:t>
      </w:r>
      <w:r w:rsidRPr="000E62E3">
        <w:rPr>
          <w:rFonts w:ascii="Sylfaen" w:hAnsi="Sylfaen"/>
          <w:bCs/>
          <w:noProof/>
          <w:lang w:val="ka-GE"/>
        </w:rPr>
        <w:t xml:space="preserve"> მუნიციპალიტეტში ცივა-ტეხურას მდინარეთაშორის მასივზე ცმკ-2 და ცმკ-</w:t>
      </w:r>
    </w:p>
    <w:p w14:paraId="4C5BE904" w14:textId="77777777" w:rsidR="00746D5D" w:rsidRDefault="00746D5D" w:rsidP="00746D5D">
      <w:pPr>
        <w:pStyle w:val="ListParagraph"/>
        <w:spacing w:line="240" w:lineRule="auto"/>
        <w:jc w:val="both"/>
        <w:rPr>
          <w:rFonts w:ascii="Sylfaen" w:hAnsi="Sylfaen"/>
          <w:bCs/>
          <w:noProof/>
          <w:lang w:val="ka-GE"/>
        </w:rPr>
      </w:pPr>
      <w:r w:rsidRPr="00382F04">
        <w:rPr>
          <w:rFonts w:ascii="Sylfaen" w:hAnsi="Sylfaen"/>
          <w:bCs/>
          <w:noProof/>
          <w:lang w:val="ka-GE"/>
        </w:rPr>
        <w:t>2-9 კოლექტორების წყალშემკრები დამშრობი არხების და ჰიდროტექნიკური ნაგებობების საპროექტო პარამეტრებში აღდგენის</w:t>
      </w:r>
      <w:r>
        <w:rPr>
          <w:rFonts w:ascii="Sylfaen" w:hAnsi="Sylfaen"/>
          <w:bCs/>
          <w:noProof/>
          <w:lang w:val="ka-GE"/>
        </w:rPr>
        <w:t xml:space="preserve"> სამუშაოები;</w:t>
      </w:r>
    </w:p>
    <w:p w14:paraId="7D071B83"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შაუმიანი -ხიხანის სარწყავი სისტემის  სადერევაციო მილსადენის რეაბილიტაცია;ვერხვიანის სატუმბი სადგური;</w:t>
      </w:r>
    </w:p>
    <w:p w14:paraId="14B7615C"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ქეშალოს სატუმბი სადგური;</w:t>
      </w:r>
    </w:p>
    <w:p w14:paraId="5A1EC822"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თეძამი  N1  სატუმბი სადგური (ტელფერის შეძენა/მონტაჟი, ტივტივა ტუმბო, ელ. ძრავი, წყლის ტუმბო (ჩაძირული ძრავით), წყლის ტუმბო);</w:t>
      </w:r>
    </w:p>
    <w:p w14:paraId="69F0A5A7"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„თეძამი N2 სატუმბი სადგური (ტელფერი ელექტრო (5 ტონიანი))";</w:t>
      </w:r>
    </w:p>
    <w:p w14:paraId="500FE7AF"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ანაკლიის სატუმბო სადგურის (გენერატორი);</w:t>
      </w:r>
    </w:p>
    <w:p w14:paraId="0D38139F"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ზემო ალაზნის სათავე ნაგებობა (გენერატორი);</w:t>
      </w:r>
    </w:p>
    <w:p w14:paraId="3B557595"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სკრის სატუმბი სადგური (განაც. 7/24);</w:t>
      </w:r>
    </w:p>
    <w:p w14:paraId="588C9F28"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lastRenderedPageBreak/>
        <w:t xml:space="preserve">„ურბნისის სატუმბი სადგურისთვის: </w:t>
      </w:r>
      <w:r w:rsidRPr="00382F04">
        <w:rPr>
          <w:rFonts w:ascii="Sylfaen" w:hAnsi="Sylfaen" w:cs="Sylfaen"/>
          <w:bCs/>
          <w:noProof/>
          <w:lang w:val="ka-GE"/>
        </w:rPr>
        <w:t>სარეზერვო</w:t>
      </w:r>
      <w:r w:rsidRPr="00E706A9">
        <w:rPr>
          <w:rFonts w:ascii="Sylfaen" w:hAnsi="Sylfaen" w:cs="Sylfaen"/>
          <w:bCs/>
          <w:noProof/>
          <w:lang w:val="ka-GE"/>
        </w:rPr>
        <w:t xml:space="preserve"> მუშა ბორბალი -  1 D 250-125 ტუმბო აგრეგატისთვის - 3 ცალი";</w:t>
      </w:r>
    </w:p>
    <w:p w14:paraId="25C2AD0E"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„ალმალოს სატუმბისათვის: ვაკუუმ ტუმბო -ВВН1.5";</w:t>
      </w:r>
    </w:p>
    <w:p w14:paraId="3875BEAA"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ქობულეთის სატუმბი სადგურის ელ. მოწყობილობის რემონტი (განაცხ. 20/05);</w:t>
      </w:r>
    </w:p>
    <w:p w14:paraId="18204BAA"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ბაკურციხის სატუმბო  სადგურისთვის 2 ტუმბო-აგრეგატის შეძენა;</w:t>
      </w:r>
    </w:p>
    <w:p w14:paraId="2A036C4F"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CC6F71">
        <w:rPr>
          <w:rFonts w:ascii="Sylfaen" w:hAnsi="Sylfaen" w:cs="Sylfaen"/>
          <w:bCs/>
          <w:noProof/>
          <w:lang w:val="ka-GE"/>
        </w:rPr>
        <w:t>ლეჟბადინი</w:t>
      </w:r>
      <w:r w:rsidRPr="00E706A9">
        <w:rPr>
          <w:rFonts w:ascii="Sylfaen" w:hAnsi="Sylfaen" w:cs="Sylfaen"/>
          <w:bCs/>
          <w:noProof/>
          <w:lang w:val="ka-GE"/>
        </w:rPr>
        <w:t>-მუღანლოს დაზიანებული ტუმბოების შეცვლა;</w:t>
      </w:r>
    </w:p>
    <w:p w14:paraId="605EEB56"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თვაურების სატუმბ სადგურისთვის 3 ტუმბო-აგრეგატის შეძენა-მონტჟი (გან. 6/28);</w:t>
      </w:r>
    </w:p>
    <w:p w14:paraId="34773DE0" w14:textId="77777777" w:rsidR="00746D5D" w:rsidRDefault="00746D5D" w:rsidP="00746D5D">
      <w:pPr>
        <w:pStyle w:val="ListParagraph"/>
        <w:numPr>
          <w:ilvl w:val="0"/>
          <w:numId w:val="45"/>
        </w:numPr>
        <w:spacing w:after="200" w:line="240" w:lineRule="auto"/>
        <w:ind w:left="709" w:hanging="283"/>
        <w:jc w:val="both"/>
        <w:rPr>
          <w:rFonts w:ascii="Sylfaen" w:hAnsi="Sylfaen"/>
          <w:bCs/>
          <w:noProof/>
          <w:lang w:val="ka-GE"/>
        </w:rPr>
      </w:pPr>
      <w:r w:rsidRPr="00E706A9">
        <w:rPr>
          <w:rFonts w:ascii="Sylfaen" w:hAnsi="Sylfaen" w:cs="Sylfaen"/>
          <w:bCs/>
          <w:noProof/>
          <w:lang w:val="ka-GE"/>
        </w:rPr>
        <w:t>კარბის თვითდინებითი</w:t>
      </w:r>
      <w:r w:rsidRPr="00382F04">
        <w:rPr>
          <w:rFonts w:ascii="Sylfaen" w:hAnsi="Sylfaen"/>
          <w:bCs/>
          <w:noProof/>
          <w:lang w:val="ka-GE"/>
        </w:rPr>
        <w:t xml:space="preserve"> სარწყავი სისტემის  მაგისტრალური არხის და მისი  გ-1÷ გ-5 გამანაწილებლების   რეაბილიტაცია მდ. პატარა ლიახვზე გვერდითი წყალაღების სათავე ნაგებობის მოწყობით</w:t>
      </w:r>
      <w:r>
        <w:rPr>
          <w:rFonts w:ascii="Sylfaen" w:hAnsi="Sylfaen"/>
          <w:bCs/>
          <w:noProof/>
          <w:lang w:val="ka-GE"/>
        </w:rPr>
        <w:t>;</w:t>
      </w:r>
    </w:p>
    <w:p w14:paraId="5D8D88F9"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ტაშისკარის სარწყავი სისტემის მაგისტრალურ არხის  გ-61-1 (ბებნულა) გამანაწილებბის რეაბილიტაცია;</w:t>
      </w:r>
    </w:p>
    <w:p w14:paraId="19CCA70E"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ბულაჩაურის სათავე ნაგებობის  რეაბილიტაცია და სათავე ნაგებობასთან ნაპირგამაგრების მოწყობა;</w:t>
      </w:r>
    </w:p>
    <w:p w14:paraId="5B317B75"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იმირასანის, შაუმიანის და ხიხანის სარწყავი სისტემების ზონაში სავარგულების წვეთური მორწყვის მექანიკური სისტემის მოწყობა;</w:t>
      </w:r>
    </w:p>
    <w:p w14:paraId="145A1A43"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სოფ</w:t>
      </w:r>
      <w:r>
        <w:rPr>
          <w:rFonts w:ascii="Sylfaen" w:hAnsi="Sylfaen" w:cs="Sylfaen"/>
          <w:bCs/>
          <w:noProof/>
          <w:lang w:val="ka-GE"/>
        </w:rPr>
        <w:t>ელ</w:t>
      </w:r>
      <w:r w:rsidRPr="00E706A9">
        <w:rPr>
          <w:rFonts w:ascii="Sylfaen" w:hAnsi="Sylfaen" w:cs="Sylfaen"/>
          <w:bCs/>
          <w:noProof/>
          <w:lang w:val="ka-GE"/>
        </w:rPr>
        <w:t xml:space="preserve">  თელას სარწყავი  სისტემის რეაბილიტაცია;</w:t>
      </w:r>
    </w:p>
    <w:p w14:paraId="5FAE3F40"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ზემო ალაზნის სარწყავი სისტემის გ-37 (ოჟიოს გ-38-ის დაერთება) გამანაწილებლის რეაბილიტაცია;</w:t>
      </w:r>
    </w:p>
    <w:p w14:paraId="3ABD5BF5"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ტაშისკარის სარწყავი სისტემის მაგისტრალურ არხზე  შაქშაქეთის დიუკერის დაზიანებული მონაკვეთების აღდგენა- რეაბილიტაცია;</w:t>
      </w:r>
    </w:p>
    <w:p w14:paraId="0D7D9A74"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სოფელ შუხუთში რიონის მარცხენა სანაპიროს დამშრობი  მასივის, მთისძირა არხზე პკ82+17-ზე ახალი ხიდის მოწყობა;</w:t>
      </w:r>
    </w:p>
    <w:p w14:paraId="269AFC74"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ნადარბაზევის წყალსაცავიდან მკვებავი სარწყავი სისტემის გ-3,გ-4 და გ-5 და გ-6  (პკ0+00-დან პკ10+60-მდე))  გამანაწილებლების  რეაბილიტაცია (I ეტაპი);</w:t>
      </w:r>
    </w:p>
    <w:p w14:paraId="22D3BD58"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სამთაწყაროს, ძველი ანაგის და ფიროსმანის სატუმბო სადგურების სამორიგეო სახლების მოწყობა;</w:t>
      </w:r>
    </w:p>
    <w:p w14:paraId="30138C39"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გორის წმინდაწყლის დასახლებაში, შ.პ.ს. "საქართველოს მელიორაციის" კუთვნილ ტერიტორიაზე ლოჯისტიკის საწყობის მოწყობა;</w:t>
      </w:r>
    </w:p>
    <w:p w14:paraId="78F72379"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სოფელ ძველი ანაგის სატუმბო სადგურის  სადგურის მოთხოვნილი სიმძლავრის გაზრდა;</w:t>
      </w:r>
    </w:p>
    <w:p w14:paraId="3C18BEB6"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ქვემო ალაზნის სარწყავი სისტემის მაგისტრალური არხის გ-32  გამანაწილებლის დარჩენილი სამუშაოები;</w:t>
      </w:r>
    </w:p>
    <w:p w14:paraId="1C59195F"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თელავის მუნიციპალიტეტის სოფელ წინანდალში, შპს „საქართველოს მელიორაციის“ საკუთრებაში არსებული ქვემო ალაზნის სარწყავი სისტემის სათავე ნაგებობის, სარეგულაციო ფარების ელექტრო მართვისთვის საჭირო, სს„ენერგო-პრო ჯორჯიას“ კუთვნილ ელ. გამანაწილებელ ქსელზე დაერთებისა და ელ მომარაგების და სიღნაღის მუნიციპალიტეტში, ძველი ანაგის სატუმბო სადგურის სიმძლავრის გაზრდისთვის საჭირო ელ. მომარაგება“;</w:t>
      </w:r>
    </w:p>
    <w:p w14:paraId="212F0F68"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სატუმბო სადგურების „შაუმიანი“ და „ხიხანი“ შიდა ელ.მომარაგების მისაღებად.ელექტროენერგიის საანგარიშსწორებო აღრიცხვის კვანძის მოსწყობა;</w:t>
      </w:r>
    </w:p>
    <w:p w14:paraId="256EBD9C"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ალგეთის წყალსაცავის რეაბილიტაციის განსახორციელებლად, კომპანია სს „ენერგო-პრო ჯორჯიასგან“სოფელი „ტბისის დამატებით შესაძინი 40კვტ ელექტრო-ენერგიის შესყიდვა;</w:t>
      </w:r>
    </w:p>
    <w:p w14:paraId="246CBF53"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E7F4B">
        <w:rPr>
          <w:rFonts w:ascii="Sylfaen" w:hAnsi="Sylfaen" w:cs="Sylfaen"/>
          <w:bCs/>
          <w:noProof/>
          <w:lang w:val="ka-GE"/>
        </w:rPr>
        <w:t>თეძამი N4 სატუმბი სადგურში ტუმბო-აგრეგატის შეცვლა</w:t>
      </w:r>
      <w:r>
        <w:rPr>
          <w:rFonts w:ascii="Sylfaen" w:hAnsi="Sylfaen" w:cs="Sylfaen"/>
          <w:bCs/>
          <w:noProof/>
          <w:lang w:val="ka-GE"/>
        </w:rPr>
        <w:t>;</w:t>
      </w:r>
    </w:p>
    <w:p w14:paraId="7AF488B9"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E7F4B">
        <w:rPr>
          <w:rFonts w:ascii="Sylfaen" w:hAnsi="Sylfaen" w:cs="Sylfaen"/>
          <w:bCs/>
          <w:noProof/>
          <w:lang w:val="ka-GE"/>
        </w:rPr>
        <w:t>გრემისხევის (ნარეკვავის) წყალსაცავში   ელექტრო მექანიკური მართვის დისკური</w:t>
      </w:r>
      <w:r>
        <w:rPr>
          <w:rFonts w:ascii="Sylfaen" w:hAnsi="Sylfaen" w:cs="Sylfaen"/>
          <w:bCs/>
          <w:noProof/>
          <w:lang w:val="ka-GE"/>
        </w:rPr>
        <w:t xml:space="preserve"> </w:t>
      </w:r>
      <w:r w:rsidRPr="00EE7F4B">
        <w:rPr>
          <w:rFonts w:ascii="Sylfaen" w:hAnsi="Sylfaen" w:cs="Sylfaen"/>
          <w:bCs/>
          <w:noProof/>
          <w:lang w:val="ka-GE"/>
        </w:rPr>
        <w:t>ურდულის  (Ø800 PN10)   მართვადი დისკური ჩამკეტის შეძენა, მოწყობა და მონტაჟი</w:t>
      </w:r>
      <w:r>
        <w:rPr>
          <w:rFonts w:ascii="Sylfaen" w:hAnsi="Sylfaen" w:cs="Sylfaen"/>
          <w:bCs/>
          <w:noProof/>
          <w:lang w:val="ka-GE"/>
        </w:rPr>
        <w:t>;</w:t>
      </w:r>
    </w:p>
    <w:p w14:paraId="122E1C8B" w14:textId="77777777" w:rsidR="00746D5D" w:rsidRPr="00CC6F71"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CC6F71">
        <w:rPr>
          <w:rFonts w:ascii="Sylfaen" w:hAnsi="Sylfaen" w:cs="Sylfaen"/>
          <w:bCs/>
          <w:noProof/>
          <w:lang w:val="ka-GE"/>
        </w:rPr>
        <w:t>ურბნისის სატუმბი სადგური (განაც. 7/10);</w:t>
      </w:r>
    </w:p>
    <w:p w14:paraId="0E09B360"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E7F4B">
        <w:rPr>
          <w:rFonts w:ascii="Sylfaen" w:hAnsi="Sylfaen" w:cs="Sylfaen"/>
          <w:bCs/>
          <w:noProof/>
          <w:lang w:val="ka-GE"/>
        </w:rPr>
        <w:t>სამთაწყაროს სატუმბისთვის: 1. ტუმბო 1 D1250-125 - 2 ცალი</w:t>
      </w:r>
      <w:r>
        <w:rPr>
          <w:rFonts w:ascii="Sylfaen" w:hAnsi="Sylfaen" w:cs="Sylfaen"/>
          <w:bCs/>
          <w:noProof/>
          <w:lang w:val="ka-GE"/>
        </w:rPr>
        <w:t xml:space="preserve"> </w:t>
      </w:r>
      <w:r w:rsidRPr="00EE7F4B">
        <w:rPr>
          <w:rFonts w:ascii="Sylfaen" w:hAnsi="Sylfaen" w:cs="Sylfaen"/>
          <w:bCs/>
          <w:noProof/>
          <w:lang w:val="ka-GE"/>
        </w:rPr>
        <w:t>2. 5 ტონიანი ტალი- 1 ცალი</w:t>
      </w:r>
      <w:r>
        <w:rPr>
          <w:rFonts w:ascii="Sylfaen" w:hAnsi="Sylfaen" w:cs="Sylfaen"/>
          <w:bCs/>
          <w:noProof/>
          <w:lang w:val="ka-GE"/>
        </w:rPr>
        <w:t>;</w:t>
      </w:r>
    </w:p>
    <w:p w14:paraId="25332A2A"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706A9">
        <w:rPr>
          <w:rFonts w:ascii="Sylfaen" w:hAnsi="Sylfaen" w:cs="Sylfaen"/>
          <w:bCs/>
          <w:noProof/>
          <w:lang w:val="ka-GE"/>
        </w:rPr>
        <w:t>მერეკრძელა-კაპროვანის (შეკვეთილის) მასივის დამშრობის სისტემის სატუმბო სადგურის მოწყობა;</w:t>
      </w:r>
    </w:p>
    <w:p w14:paraId="36E56141"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E7F4B">
        <w:rPr>
          <w:rFonts w:ascii="Sylfaen" w:hAnsi="Sylfaen" w:cs="Sylfaen"/>
          <w:bCs/>
          <w:noProof/>
          <w:lang w:val="ka-GE"/>
        </w:rPr>
        <w:lastRenderedPageBreak/>
        <w:t xml:space="preserve">ძვ. ანაგის სატუმბისათვის: </w:t>
      </w:r>
      <w:r w:rsidRPr="009464CE">
        <w:rPr>
          <w:rFonts w:ascii="Sylfaen" w:hAnsi="Sylfaen" w:cs="Sylfaen"/>
          <w:bCs/>
          <w:noProof/>
          <w:lang w:val="ka-GE"/>
        </w:rPr>
        <w:t>ტუმბო 1 D1250-125-ზე 2 ცალი</w:t>
      </w:r>
      <w:r>
        <w:rPr>
          <w:rFonts w:ascii="Sylfaen" w:hAnsi="Sylfaen" w:cs="Sylfaen"/>
          <w:bCs/>
          <w:noProof/>
          <w:lang w:val="ka-GE"/>
        </w:rPr>
        <w:t>,</w:t>
      </w:r>
      <w:r w:rsidRPr="009464CE">
        <w:rPr>
          <w:rFonts w:ascii="Sylfaen" w:hAnsi="Sylfaen" w:cs="Sylfaen"/>
          <w:bCs/>
          <w:noProof/>
          <w:lang w:val="ka-GE"/>
        </w:rPr>
        <w:t xml:space="preserve"> ტუმბოს რედუქტორი ურდულის ელ. მართვადი ტიპი-8 სიმძლავრე 1.7კვტ-3.2 (დიაპაზონით)</w:t>
      </w:r>
      <w:r>
        <w:rPr>
          <w:rFonts w:ascii="Sylfaen" w:hAnsi="Sylfaen" w:cs="Sylfaen"/>
          <w:bCs/>
          <w:noProof/>
          <w:lang w:val="ka-GE"/>
        </w:rPr>
        <w:t xml:space="preserve">, </w:t>
      </w:r>
      <w:r w:rsidRPr="009464CE">
        <w:rPr>
          <w:rFonts w:ascii="Sylfaen" w:hAnsi="Sylfaen" w:cs="Sylfaen"/>
          <w:bCs/>
          <w:noProof/>
          <w:lang w:val="ka-GE"/>
        </w:rPr>
        <w:t>ტრანსფორმატორი</w:t>
      </w:r>
      <w:r>
        <w:rPr>
          <w:rFonts w:ascii="Sylfaen" w:hAnsi="Sylfaen" w:cs="Sylfaen"/>
          <w:bCs/>
          <w:noProof/>
          <w:lang w:val="ka-GE"/>
        </w:rPr>
        <w:t xml:space="preserve"> </w:t>
      </w:r>
      <w:r w:rsidRPr="009464CE">
        <w:rPr>
          <w:rFonts w:ascii="Sylfaen" w:hAnsi="Sylfaen" w:cs="Sylfaen"/>
          <w:bCs/>
          <w:noProof/>
          <w:lang w:val="ka-GE"/>
        </w:rPr>
        <w:t>- 10/6 კვ - 1600კვა</w:t>
      </w:r>
      <w:r>
        <w:rPr>
          <w:rFonts w:ascii="Sylfaen" w:hAnsi="Sylfaen" w:cs="Sylfaen"/>
          <w:bCs/>
          <w:noProof/>
          <w:lang w:val="ka-GE"/>
        </w:rPr>
        <w:t>;</w:t>
      </w:r>
    </w:p>
    <w:p w14:paraId="18D0C5D8"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EE7F4B">
        <w:rPr>
          <w:rFonts w:ascii="Sylfaen" w:hAnsi="Sylfaen" w:cs="Sylfaen"/>
          <w:bCs/>
          <w:noProof/>
          <w:lang w:val="ka-GE"/>
        </w:rPr>
        <w:t>ლეჟბადინის სატუმბი სადგური (განაც. 5/15)</w:t>
      </w:r>
      <w:r>
        <w:rPr>
          <w:rFonts w:ascii="Sylfaen" w:hAnsi="Sylfaen" w:cs="Sylfaen"/>
          <w:bCs/>
          <w:noProof/>
          <w:lang w:val="ka-GE"/>
        </w:rPr>
        <w:t>;</w:t>
      </w:r>
    </w:p>
    <w:p w14:paraId="1C42B109"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თეძმის N6 სატუმბი სადგურზე ვაკუუმამომრთველების (კარადით და გამთიშველებით) შეძენა;</w:t>
      </w:r>
    </w:p>
    <w:p w14:paraId="458E5746"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„ფერსა მუგარეთის  სატუმბი სადგურის შენობისა და მექანიკური ნაწილის სარემონტო სამუშაოები;</w:t>
      </w:r>
    </w:p>
    <w:p w14:paraId="00B6EA55"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„მეღვრეკისის სატუმბი სადგურის შენობის ჩრდილოეთი კედელის ღია ნაწილის მოწყობა სენდვიჩ-პანელების საშუალებით“ (განაცხადი 8/33);</w:t>
      </w:r>
    </w:p>
    <w:p w14:paraId="04486073"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ზემო სამგორის ზემო მაგისტრალურ არხზე (პალდოს სათავე ნაგებობა) წყლის დონის მონიტორინგის ავტომატური სადგურის მონტაჟი;</w:t>
      </w:r>
    </w:p>
    <w:p w14:paraId="67A8DDA3"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ქვემო სამგორის მარჯვენა მაგისტრალურ არხზე (იორის სათავე ნაგებობა) წყლის დონის მონიტორინგის ავტომატური სადგურის მონტაჟი;</w:t>
      </w:r>
    </w:p>
    <w:p w14:paraId="544BB4F3"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ქვემო სამგორის მარცხენა მაგისტრალურ არხზე (იორის სათავე ნაგებობა) წყლის დონის მონიტორინგის ავტომატური სადგურის მონტაჟი;</w:t>
      </w:r>
    </w:p>
    <w:p w14:paraId="7769BD18"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სკრა-ქარელის სარწყავი სისტემის მაგისტრალური არხის  და მასზე არსებული ჰიდროტექნიკური ნაგებობების  რეაბილიტაცია;</w:t>
      </w:r>
    </w:p>
    <w:p w14:paraId="2E88345C"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ტირიფონის სარწყავი სისტემისა გ-1 გამანაწილებლის რეაბილიტაცია;</w:t>
      </w:r>
    </w:p>
    <w:p w14:paraId="3A4D83F7"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ქვემო სამგორის სარწყავი სისტემის, მარცხენა მაგისტრალური არხის გ-22 გამანაწილებლის რეაბილიტაცია</w:t>
      </w:r>
      <w:r>
        <w:rPr>
          <w:rFonts w:ascii="Sylfaen" w:hAnsi="Sylfaen" w:cs="Sylfaen"/>
          <w:bCs/>
          <w:noProof/>
          <w:lang w:val="ka-GE"/>
        </w:rPr>
        <w:t>;</w:t>
      </w:r>
    </w:p>
    <w:p w14:paraId="4ACC6CB4"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ხრამ -არხის პრობლემური მონაკვეთის პკ114+პკ118-მდე აღდგენა-რეაბილიტაცია;</w:t>
      </w:r>
    </w:p>
    <w:p w14:paraId="1F73044B"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სალთვისის სარწყავი სისტემის გ-2 (პკ40+00 ÷ პკ54+57 და პკ88+89 ÷ პკ97+08,5 მონაკვეთები), გ-2-1, გ-2-2, გ-2-5, გ-2-6 და გ-2-9 გამანაწილებლების რეაბილიტაცია (I ეტაპი);</w:t>
      </w:r>
    </w:p>
    <w:p w14:paraId="1A786EFD"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ქვემო ალაზნის სარწყავი სისტემის გ-37 გამანაწილებლის რეაბილიტაცია;</w:t>
      </w:r>
    </w:p>
    <w:p w14:paraId="1946AD2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სკრა-ქარელის სარწყავი სისტემის გამანაწილებლების გ-22; გ-23; გ-25; გ-27; გ-30; გ-31; გ-32; გ-33; გ-35-ისა და გ-36 და მათი სხვა რიგის გამანაწილებლების  რეაბლიტაცია;</w:t>
      </w:r>
    </w:p>
    <w:p w14:paraId="476DE226"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Pr>
          <w:rFonts w:ascii="Sylfaen" w:hAnsi="Sylfaen" w:cs="Sylfaen"/>
          <w:bCs/>
          <w:noProof/>
          <w:lang w:val="ka-GE"/>
        </w:rPr>
        <w:t>„</w:t>
      </w:r>
      <w:r w:rsidRPr="009464CE">
        <w:rPr>
          <w:rFonts w:ascii="Sylfaen" w:hAnsi="Sylfaen" w:cs="Sylfaen"/>
          <w:bCs/>
          <w:noProof/>
          <w:lang w:val="ka-GE"/>
        </w:rPr>
        <w:t>ლომთაგორას მაგისტრალური სარწყავი არხის“ (პკ0+00 ÷ პკ122+44) აღდგენა-რეაბილიტაცია";</w:t>
      </w:r>
    </w:p>
    <w:p w14:paraId="5D89A6FE"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არახლოს   და რანჩპარის მაგისტრალური არხების   არხის რეაბილიტაცია;</w:t>
      </w:r>
    </w:p>
    <w:p w14:paraId="04D83A4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Pr>
          <w:rFonts w:ascii="Sylfaen" w:hAnsi="Sylfaen" w:cs="Sylfaen"/>
          <w:bCs/>
          <w:noProof/>
          <w:lang w:val="ka-GE"/>
        </w:rPr>
        <w:t>„</w:t>
      </w:r>
      <w:r w:rsidRPr="009464CE">
        <w:rPr>
          <w:rFonts w:ascii="Sylfaen" w:hAnsi="Sylfaen" w:cs="Sylfaen"/>
          <w:bCs/>
          <w:noProof/>
          <w:lang w:val="ka-GE"/>
        </w:rPr>
        <w:t>ხრამ-არხის სარწყავი სისტემის I რიგის გამანაწილებლის (წერეთლის არხი) შეკეთების (რემონტი და აღჭურვა/მოპირკეთება);</w:t>
      </w:r>
    </w:p>
    <w:p w14:paraId="7640DE74"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თელავის მუნიციპალიტეტში „ზემო ალაზნის სარწყავი სისტემის გ-49  გამანაწილებლების რეაბილიტაცია “;</w:t>
      </w:r>
    </w:p>
    <w:p w14:paraId="31A30379"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ახმეტის მუნიციპალიტეტში „ზემო ალაზნის სარწყავი სისტემის გ-33  გამანაწილებლების რეაბილიტაცია “ ;</w:t>
      </w:r>
    </w:p>
    <w:p w14:paraId="55C91232"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„ქვემო ალაზნის სარწყავი სისტემის მაგისტრალური არხის გ-38  გამანაწილებლების რეაბილიტაცია;</w:t>
      </w:r>
    </w:p>
    <w:p w14:paraId="1DCBEED1"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იდლეთის მაგისტრალური არხის რეაბილიტაცია-მოდერნიზაცია-აღჭურვა;</w:t>
      </w:r>
    </w:p>
    <w:p w14:paraId="33959BEC"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ხრამ-არხის სარწყავი სისტემის  დაზიანებული მაგისტრალური არხის (პკ68+80-დან პკ180+50-მდე) და ჰიდროტექნიკური ნაგებობების რეაბილიტაცია (  II ეტაპი);</w:t>
      </w:r>
    </w:p>
    <w:p w14:paraId="0D8B77F7"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p>
    <w:p w14:paraId="3A86004B" w14:textId="77777777" w:rsidR="00746D5D" w:rsidRPr="009464CE" w:rsidRDefault="00746D5D" w:rsidP="00746D5D">
      <w:pPr>
        <w:pStyle w:val="ListParagraph"/>
        <w:spacing w:line="240" w:lineRule="auto"/>
        <w:ind w:left="709"/>
        <w:jc w:val="both"/>
        <w:rPr>
          <w:rFonts w:ascii="Sylfaen" w:hAnsi="Sylfaen" w:cs="Sylfaen"/>
          <w:bCs/>
          <w:noProof/>
          <w:lang w:val="ka-GE"/>
        </w:rPr>
      </w:pPr>
    </w:p>
    <w:p w14:paraId="41C6149D" w14:textId="77777777" w:rsidR="00746D5D" w:rsidRPr="009B5DC4" w:rsidRDefault="00746D5D" w:rsidP="00746D5D">
      <w:pPr>
        <w:pStyle w:val="ListParagraph"/>
        <w:numPr>
          <w:ilvl w:val="0"/>
          <w:numId w:val="44"/>
        </w:numPr>
        <w:tabs>
          <w:tab w:val="left" w:pos="-90"/>
          <w:tab w:val="left" w:pos="284"/>
          <w:tab w:val="left" w:pos="540"/>
          <w:tab w:val="left" w:pos="630"/>
        </w:tabs>
        <w:spacing w:after="200" w:line="240" w:lineRule="auto"/>
        <w:ind w:hanging="720"/>
        <w:jc w:val="both"/>
        <w:rPr>
          <w:rFonts w:ascii="Sylfaen" w:hAnsi="Sylfaen" w:cs="Sylfaen"/>
          <w:noProof/>
          <w:lang w:val="ka-GE"/>
        </w:rPr>
      </w:pPr>
      <w:r w:rsidRPr="009B5DC4">
        <w:rPr>
          <w:rFonts w:ascii="Sylfaen" w:hAnsi="Sylfaen" w:cs="Sylfaen"/>
          <w:noProof/>
          <w:lang w:val="ka-GE"/>
        </w:rPr>
        <w:t>საანგარიშო პერიოდში პროგრამის ფარგლებში დასრულდა:</w:t>
      </w:r>
    </w:p>
    <w:p w14:paraId="67119CEE" w14:textId="77777777" w:rsidR="00746D5D" w:rsidRPr="00E706A9" w:rsidRDefault="00746D5D" w:rsidP="00746D5D">
      <w:pPr>
        <w:pStyle w:val="ListParagraph"/>
        <w:tabs>
          <w:tab w:val="left" w:pos="-90"/>
          <w:tab w:val="left" w:pos="284"/>
          <w:tab w:val="left" w:pos="540"/>
          <w:tab w:val="left" w:pos="630"/>
        </w:tabs>
        <w:spacing w:line="240" w:lineRule="auto"/>
        <w:jc w:val="both"/>
        <w:rPr>
          <w:rFonts w:ascii="Sylfaen" w:hAnsi="Sylfaen" w:cs="Sylfaen"/>
          <w:b/>
          <w:noProof/>
          <w:lang w:val="ka-GE"/>
        </w:rPr>
      </w:pPr>
    </w:p>
    <w:p w14:paraId="29BE44C2"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ხანჩალის</w:t>
      </w:r>
      <w:r w:rsidRPr="00E706A9">
        <w:rPr>
          <w:rFonts w:ascii="Sylfaen" w:hAnsi="Sylfaen" w:cs="Sylfaen"/>
          <w:bCs/>
          <w:noProof/>
          <w:lang w:val="ka-GE"/>
        </w:rPr>
        <w:t xml:space="preserve"> ტბის დამბის დაზიანებული მონაკვეთების და წყალმიმღები კვანძების  გადაუდებელი ავარიულ-აღდგენითი სამუშაოები;</w:t>
      </w:r>
    </w:p>
    <w:p w14:paraId="03608858" w14:textId="77777777" w:rsidR="00746D5D" w:rsidRPr="00E706A9"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სამთაწყაროს</w:t>
      </w:r>
      <w:r w:rsidRPr="00E706A9">
        <w:rPr>
          <w:rFonts w:ascii="Sylfaen" w:hAnsi="Sylfaen" w:cs="Sylfaen"/>
          <w:bCs/>
          <w:noProof/>
          <w:lang w:val="ka-GE"/>
        </w:rPr>
        <w:t xml:space="preserve"> მექანიკური მორწყვის  სისტემების რეაბილიტაცია  I ეტაპი            (სადაწნეო მილსადენის და საექსპლუატაციო გზა) და სატუმბი სადგურის ფუნქციონირების ღონისძიებები;</w:t>
      </w:r>
    </w:p>
    <w:p w14:paraId="295B3E7C"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lastRenderedPageBreak/>
        <w:t>ხობი-უტორის მდინარეთაშორის მასივზე მ-1 დამშრობი მაგისტრალური არხის(9კმ)   და ხობი-ოჩხამურის  მდინარეთაშორის მასივზე  უტორის კოლექტორის (11კმ) რეაბილიტაცია;</w:t>
      </w:r>
    </w:p>
    <w:p w14:paraId="2C78DC76"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სმეკალოვსკის მასივზე  დამშრობი მაგისტრალური არხის რეაბილიტაცია (7070 გრძ. მ);</w:t>
      </w:r>
    </w:p>
    <w:p w14:paraId="33AE644C"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კასპის მუნიციპალიტეტში დოესის არხის მონაკვეთის პკ29+84-დან პკ33+39-მდე რეაბილიტაცია“;</w:t>
      </w:r>
    </w:p>
    <w:p w14:paraId="444A91C0"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სარო-ხიზაბავრას მექანიკური მორწყვის სისტემის სადაწნეო მილსადენის რეაბილიტაცია“ (II ეტაპი);</w:t>
      </w:r>
    </w:p>
    <w:p w14:paraId="7BC639EE"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რუისის სატუმბო სადგურის და სადაწნეო მილსადენის რეაბილიტაცია;</w:t>
      </w:r>
    </w:p>
    <w:p w14:paraId="7EA94EB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 xml:space="preserve">სოფელ ძველი ანაგის სატუმბო სადგურის მოდერნიზაცია-შეკეთება; </w:t>
      </w:r>
    </w:p>
    <w:p w14:paraId="403E2BBC"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სოფელ ავრანლო-გუმბათის სარწყავი სისტემის გალერეის უკუქანობიანი უბნების საპროექტო პარამეტრებში მოყვანა  და ღარებიანი მაგისტრალური არხის ბოლოში წყალსაგდები ნაგებობის მოწყობა;</w:t>
      </w:r>
    </w:p>
    <w:p w14:paraId="2C209002"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ქალაქ მარნეულში იაღლუჯის დასახლებაში (ეკომიგრანტები) სარწყავი სისტემის მოწყობა;</w:t>
      </w:r>
    </w:p>
    <w:p w14:paraId="784165D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„ტაშისკრის სარწყავი სისტემის მაგისტრალური არხის (პკ 29+00-დან - პკ 104+00-მდე) გადაუდებელი ღონისძიებების განხორციელება, (საპროექტო პარამეტრებში აღდგენა-მოდერნიზაცია);</w:t>
      </w:r>
    </w:p>
    <w:p w14:paraId="7FED672F"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 xml:space="preserve"> ნოღელა-ტეხურას მდიმარეთაშორის მასივში,  სოფელი გამოღმა-ზანათთან პკ     კ-1 კოლექტორის დანალექი გრუნტისგან გაწმენდის, მდინარე ტეხურასთან კოლექტორზე მოწყობილი N2 ფარ-რეგულატორის აღდგენა-რემონტის, კოლექტორის ქვედა ბიეფში ეროზიული ნაპირის გამაგრების, კოლექტორებზე   ცალი მილხიდის მოწყობის და საექსპლუატაციო გზის აღდგენა;</w:t>
      </w:r>
    </w:p>
    <w:p w14:paraId="519C742E"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ნოქალაქევის და გეჯეთის წყალმიმყვანი არხის (კ-1) და მასზე სარეგულაციო კვანძის აღდგენა-რეაბილიტაცია;</w:t>
      </w:r>
    </w:p>
    <w:p w14:paraId="7A21D728"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 xml:space="preserve"> „საბერიკაციოს“ დამშრობი მასივის მ-4 კოლექტორის და წყალშემკრები არხების აღდგენა-რეაბილიტაცია“;</w:t>
      </w:r>
    </w:p>
    <w:p w14:paraId="7F48208C"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 xml:space="preserve"> რიონის მარცხენა სანაპიროს დამშრობი მასივის (სოფლები:, ჭყონაგორა, ნიგოითი) მთისძირა არხში შემავალი კოლექტორების წმენდა ნატანისაგან“;</w:t>
      </w:r>
    </w:p>
    <w:p w14:paraId="0D15A75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სოფელ ხიხანის სარწყავი სისტემების ზონაში  სავარგულების წვეთური მორწყვითვის დამატებითი სამუშაოები;</w:t>
      </w:r>
    </w:p>
    <w:p w14:paraId="12C1F15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სენაკის მუნიციპალიტეტში ცივა-ტეხურას მდინარეთაშორის მასივზე ცმკ-2 და ცმკ-2-9 კოლექტორების წყალშემკრები დამშრობი არხების და ჰიდროტექნიკური ნაგებობების საპროექტო პარამეტრებში აღდგენის სამუშაოები;</w:t>
      </w:r>
    </w:p>
    <w:p w14:paraId="3554D260"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შაუმიანი -ხიხანის სარწყავი სისტემის  სადერევაციო მილსადენის რეაბილიტაცია;</w:t>
      </w:r>
    </w:p>
    <w:p w14:paraId="12178E0F"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ვერხვიანის სატუმბი სადგური;</w:t>
      </w:r>
    </w:p>
    <w:p w14:paraId="2CB19F7B"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ქეშალოს სატუმბი სადგური;</w:t>
      </w:r>
    </w:p>
    <w:p w14:paraId="353FF6D8"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თეძამი  N1  სატუმბი სადგური (ტელფერის შეძენა/მონტაჟი, ტივტივა ტუმბო, ელ. ძრავი, წყლის ტუმბო (ჩაძირული ძრავით), წყლის ტუმბო);</w:t>
      </w:r>
    </w:p>
    <w:p w14:paraId="71ED890B"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Pr>
          <w:rFonts w:ascii="Sylfaen" w:hAnsi="Sylfaen" w:cs="Sylfaen"/>
          <w:bCs/>
          <w:noProof/>
          <w:lang w:val="ka-GE"/>
        </w:rPr>
        <w:t>„</w:t>
      </w:r>
      <w:r w:rsidRPr="009464CE">
        <w:rPr>
          <w:rFonts w:ascii="Sylfaen" w:hAnsi="Sylfaen" w:cs="Sylfaen"/>
          <w:bCs/>
          <w:noProof/>
          <w:lang w:val="ka-GE"/>
        </w:rPr>
        <w:t>თეძამი N2 სატუმბი სადგური (ტელფერი ელექტრო (5 ტონიანი))";</w:t>
      </w:r>
    </w:p>
    <w:p w14:paraId="40AF5D43"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ანაკლიის სატუმბო სადგურის (გენერატორი);</w:t>
      </w:r>
    </w:p>
    <w:p w14:paraId="2299AD55"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ზემო ალაზნის სათავე ნაგებობა (გენერატორი);</w:t>
      </w:r>
    </w:p>
    <w:p w14:paraId="7C9B4F1F"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სკრის სატუმბი სადგური (განაც. 7/24);</w:t>
      </w:r>
    </w:p>
    <w:p w14:paraId="6D374FC5"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„ურბნისის სატუმბი სადგურისთვის: სარეზერვო მუშა ბორბალი -  1 D 250-125 ტუმბო აგრეგატისთვის - 3 ცალი";</w:t>
      </w:r>
    </w:p>
    <w:p w14:paraId="7DFC2DFA"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Pr>
          <w:rFonts w:ascii="Sylfaen" w:hAnsi="Sylfaen" w:cs="Sylfaen"/>
          <w:bCs/>
          <w:noProof/>
          <w:lang w:val="ka-GE"/>
        </w:rPr>
        <w:t>„</w:t>
      </w:r>
      <w:r w:rsidRPr="000928D8">
        <w:rPr>
          <w:rFonts w:ascii="Sylfaen" w:hAnsi="Sylfaen" w:cs="Sylfaen"/>
          <w:bCs/>
          <w:noProof/>
          <w:lang w:val="ka-GE"/>
        </w:rPr>
        <w:t>ალმალოს სატუმბისათვის: ვაკუუმ ტუმბო -ВВН1.5";</w:t>
      </w:r>
    </w:p>
    <w:p w14:paraId="4E7CC1F0"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ქობულეთის სატუმბი სადგურის ელ. მოწყობილობის რემონტი (განაცხ. 20/05);</w:t>
      </w:r>
    </w:p>
    <w:p w14:paraId="2328E03E"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ბაკურციხის სატუმბო  სადგურისთვის 2 ტუმბო-აგრეგატის შეძენა;</w:t>
      </w:r>
    </w:p>
    <w:p w14:paraId="722F6C02"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ლეჟბადინი-მუღანლოს დაზიანებული ტუმბოების შეცვლა;</w:t>
      </w:r>
    </w:p>
    <w:p w14:paraId="204F7F7D"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თვაურების სატუმბ სადგურისთვის 3 ტუმბო-აგრეგატის შეძენა-მონტჟი (გან. 6/28);</w:t>
      </w:r>
    </w:p>
    <w:p w14:paraId="24DAB481"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lastRenderedPageBreak/>
        <w:t>კარბის თვითდინებითი სარწყავი სისტემის  მაგისტრალური არხის და მისი  გ-1÷ გ-5 გამანაწილებლების   რეაბილიტაცია მდ. პატარა ლიახვზე გვერდითი წყალაღების სათავე ნაგებობის მოწყობით;</w:t>
      </w:r>
    </w:p>
    <w:p w14:paraId="754B8763"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ტაშისკარის სარწყავი სისტემის მაგისტრალურ არხის  გ-61-1 (ბებნულა) გამანაწილებბის რეაბილიტაცია;</w:t>
      </w:r>
    </w:p>
    <w:p w14:paraId="6D95C897"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ბულაჩაურის სათავე ნაგებობის  რეაბილიტაცია და სათავე ნაგებობასთან ნაპირგამაგრების მოწყობა;</w:t>
      </w:r>
    </w:p>
    <w:p w14:paraId="263D2ACA"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იმირასანის, შაუმიანის და ხიხანის სარწყავი სისტემების ზონაში სავარგულების წვეთური მორწყვის მექანიკური სისტემის მოწყობა;</w:t>
      </w:r>
    </w:p>
    <w:p w14:paraId="139F4A72"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სოფ.  თელას სარწყავი  სისტემის რეაბილიტაცია;</w:t>
      </w:r>
    </w:p>
    <w:p w14:paraId="60F7C0B1"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ზემო ალაზნის სარწყავი სისტემის გ-37 (ოჟიოს გ-38-ის დაერთება) გამანაწილებლის რეაბილიტაცია;</w:t>
      </w:r>
    </w:p>
    <w:p w14:paraId="1BA838DE"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 xml:space="preserve"> ტაშისკარის სარწყავი სისტემის მაგისტრალურ არხზე  შაქშაქეთის დიუკერის დაზიანებული მონაკვეთების აღდგენა- რეაბილიტაცია;</w:t>
      </w:r>
    </w:p>
    <w:p w14:paraId="1F9A6C13"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სოფელ შუხუთში რიონის მარცხენა სანაპიროს დამშრობი  მასივის, მთისძირა არხზე პკ82+17-ზე ახალი ხიდის მოწყობა;</w:t>
      </w:r>
    </w:p>
    <w:p w14:paraId="0230DD10"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ნადარბაზევის წყალსაცავიდან მკვებავი სარწყავი სისტემის გ-3,გ-4 და გ-5 და გ-6  (პკ0+00-დან პკ10+60-მდე))  გამანაწილებლების  რეაბილიტაცია (I ეტაპი);</w:t>
      </w:r>
    </w:p>
    <w:p w14:paraId="279D5F38"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სამთაწყაროს, ძველი ანაგის და ფიროსმანის სატუმბო სადგურების სამორიგეო სახლების მოწყობა;</w:t>
      </w:r>
    </w:p>
    <w:p w14:paraId="5B5AA7DC"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გორის წმინდაწყლის დასახლებაში, შ.პ.ს. "საქართველოს მელიორაციის" კუთვნილ ტერიტორიაზე ლოჯისტიკის საწყობის მოწყობა;</w:t>
      </w:r>
    </w:p>
    <w:p w14:paraId="3FE67C76"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სოფელ ძველი ანაგის სატუმბო სადგურის  სადგურის მოთხოვნილი სიმძლავრის გაზრდა;</w:t>
      </w:r>
    </w:p>
    <w:p w14:paraId="08419708"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ქვემო ალაზნის სარწყავი სისტემის მაგისტრალური არხის გ-32  გამანაწილებლის დარჩენილი სამუშაოები;</w:t>
      </w:r>
    </w:p>
    <w:p w14:paraId="574BD16A" w14:textId="77777777" w:rsidR="00746D5D"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თელავის მუნიციპალიტეტის სოფელ წინანდალში, შპს „საქართველოს მელიორაციის“ საკუთრებაში არსებული ქვემო ალაზნის სარწყავი სისტემის სათავე ნაგებობის, სარეგულაციო ფარების ელექტრო მართვისთვის საჭირო, სს„ენერგო-პრო ჯორჯიას“ კუთვნილ ელ. გამანაწილებელ ქსელზე დაერთებისა და ელ მომარაგების და სიღნაღის მუნიციპალიტეტში, ძველი ანაგის სატუმბო სადგურის სიმძლავრის გაზრდისთვის საჭირო ელ. მომარაგება“;</w:t>
      </w:r>
    </w:p>
    <w:p w14:paraId="12ADC29A" w14:textId="77777777" w:rsidR="00746D5D" w:rsidRPr="009464CE"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9464CE">
        <w:rPr>
          <w:rFonts w:ascii="Sylfaen" w:hAnsi="Sylfaen" w:cs="Sylfaen"/>
          <w:bCs/>
          <w:noProof/>
          <w:lang w:val="ka-GE"/>
        </w:rPr>
        <w:t>სატუმბო სადგურების „შაუმიანი“ და „ხიხანი“ შიდა ელ.მომარაგების მისაღებად.ელექტროენერგიის საანგარიშსწორებო აღრიცხვის კვანძის მოსწყობა;</w:t>
      </w:r>
    </w:p>
    <w:p w14:paraId="2F0F416C" w14:textId="77777777" w:rsidR="00746D5D" w:rsidRPr="000928D8" w:rsidRDefault="00746D5D" w:rsidP="00746D5D">
      <w:pPr>
        <w:pStyle w:val="ListParagraph"/>
        <w:numPr>
          <w:ilvl w:val="0"/>
          <w:numId w:val="45"/>
        </w:numPr>
        <w:spacing w:after="200" w:line="240" w:lineRule="auto"/>
        <w:ind w:left="709" w:hanging="283"/>
        <w:jc w:val="both"/>
        <w:rPr>
          <w:rFonts w:ascii="Sylfaen" w:hAnsi="Sylfaen" w:cs="Sylfaen"/>
          <w:bCs/>
          <w:noProof/>
          <w:lang w:val="ka-GE"/>
        </w:rPr>
      </w:pPr>
      <w:r w:rsidRPr="000928D8">
        <w:rPr>
          <w:rFonts w:ascii="Sylfaen" w:hAnsi="Sylfaen" w:cs="Sylfaen"/>
          <w:bCs/>
          <w:noProof/>
          <w:lang w:val="ka-GE"/>
        </w:rPr>
        <w:t>ალგეთის წყალსაცავის რეაბილიტაციის განსახორციელებლად, კომპანია სს „ენერგო-პრო ჯორჯიასგან“სოფელი „ტბისის დამატებით  შესაძინი 40კვტ ელექტრო-ენერგიის შესყიდვა.</w:t>
      </w:r>
    </w:p>
    <w:p w14:paraId="5B68918A" w14:textId="55A453C4" w:rsidR="0024202B" w:rsidRDefault="0024202B" w:rsidP="008745DB">
      <w:pPr>
        <w:spacing w:line="240" w:lineRule="auto"/>
        <w:jc w:val="both"/>
        <w:rPr>
          <w:rFonts w:ascii="Sylfaen" w:hAnsi="Sylfaen"/>
          <w:highlight w:val="yellow"/>
          <w:lang w:val="ka-GE"/>
        </w:rPr>
      </w:pPr>
    </w:p>
    <w:p w14:paraId="59F65A3B" w14:textId="77777777" w:rsidR="00895B21" w:rsidRPr="002C2C9E" w:rsidRDefault="00895B21" w:rsidP="00426726">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 xml:space="preserve">32 07 - საგანმანათლებლო, სამეცნიერო, სახელოვნებო და სპორტული ინფრასტრუქტურის განვითარება </w:t>
      </w:r>
    </w:p>
    <w:p w14:paraId="5AF0618C" w14:textId="77777777" w:rsidR="00895B21" w:rsidRPr="002C2C9E" w:rsidRDefault="00895B21" w:rsidP="00426726">
      <w:pPr>
        <w:spacing w:after="0" w:line="240" w:lineRule="auto"/>
        <w:jc w:val="both"/>
        <w:rPr>
          <w:rFonts w:ascii="Sylfaen" w:eastAsia="Times New Roman" w:hAnsi="Sylfaen" w:cs="Calibri"/>
          <w:b/>
          <w:bCs/>
          <w:lang w:val="ka-GE"/>
        </w:rPr>
      </w:pPr>
    </w:p>
    <w:p w14:paraId="184A5C77" w14:textId="73DFCD15" w:rsidR="00803239" w:rsidRPr="002C2C9E" w:rsidRDefault="00803239" w:rsidP="00803239">
      <w:pPr>
        <w:spacing w:after="0" w:line="240" w:lineRule="auto"/>
        <w:jc w:val="both"/>
        <w:rPr>
          <w:rFonts w:ascii="Sylfaen" w:eastAsia="Times New Roman" w:hAnsi="Sylfaen"/>
          <w:lang w:val="ka-GE"/>
        </w:rPr>
      </w:pPr>
    </w:p>
    <w:p w14:paraId="0510E50F"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მიმდინარეობდა 3 საჯარო სკოლის მშენებლობა;</w:t>
      </w:r>
    </w:p>
    <w:p w14:paraId="74302173"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განხორციელდა 60 საჯარო სკოლაში ნაწილობრივ სარეაბილიტაციო სამუშაოები;</w:t>
      </w:r>
    </w:p>
    <w:p w14:paraId="75803109"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 xml:space="preserve"> დასრულებულია 4 საჯარო სკოლის სრული რეაბილიტაცია;</w:t>
      </w:r>
    </w:p>
    <w:p w14:paraId="3A1C0C89" w14:textId="1F479DA1"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57 საჯარო სკოლას გადაეცა 4 923 ერთეული მერხი და სკამი, 182 საჯარო სკოლას - 507 ერთეული პროექტორი;</w:t>
      </w:r>
    </w:p>
    <w:p w14:paraId="51E614A3" w14:textId="458C6255"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128 საჯარო სკოლას გადაეცა დაფინანსება მცირე სარეაბილიტაციო სამუშაოების უზრუნველსაყოფად.</w:t>
      </w:r>
    </w:p>
    <w:p w14:paraId="02B2A07D"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242 საჯარო სკოლაში დარიგდა 2 340 ერთეული დაფა;</w:t>
      </w:r>
    </w:p>
    <w:p w14:paraId="19C384C6"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217 საჯარო სკოლა აღჭურვილია სამედიცინო კაბინეტებით;</w:t>
      </w:r>
    </w:p>
    <w:p w14:paraId="7CC95D98" w14:textId="0063FF74"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34 საჯარო სკოლაში დამონტაჟებულია ფარდა-ჟალუზები;</w:t>
      </w:r>
    </w:p>
    <w:p w14:paraId="2CFB9483"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lastRenderedPageBreak/>
        <w:t>სსიპ - ქ. თბილისის N221 (მეგა სკოლა)  და სსიპ - ვანის მუნიციპალიტეტის სოფელ შუაგორის საჯარო სკოლებისთვის შესყიდული და გადაცემულია რეალურ-ვირტუალური ლაბორატორები;</w:t>
      </w:r>
    </w:p>
    <w:p w14:paraId="4A7D40ED"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77 საჯარო სკოლა უზრუნველყოფილია სხვადასხვა სახის საოფისე ავეჯით;</w:t>
      </w:r>
    </w:p>
    <w:p w14:paraId="4230AE0C" w14:textId="3AD571CA"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დასრულდა 1 პროფესიული სასწავლებლის მშენებლობა; 6 პროფესულ სასწავლებელსა და მათ ფილიალებში განხორციელდა სახელოსნოების მშენებლობა და სხვადასხვა სახის სარეაბილიტაციო სამუშაოები; დაფინანსება გადაეცა 16 პროფესიულ სასწავლებელს პროგრამების დამატების მიზნით შესაბამისი ინვენტარისა და აღჭურვილობის შეძენის მიზნით;</w:t>
      </w:r>
    </w:p>
    <w:p w14:paraId="6091D60D"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განხორციელდა 1 საგანმანათლებლო რესურცენტრის პროექტირება და დასრულებულია ოზურგეთის რესურცენტრის რეაბილიტაცია;</w:t>
      </w:r>
    </w:p>
    <w:p w14:paraId="55CDACCE" w14:textId="6ED3B1AF"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 xml:space="preserve">დაფინანსებულია 8 უმაღლესი საგანმანათლებლო დაწესებულება, როგორც თავისი, ასევე მის სისტემაში შემავალი სამეცნიერო-კვლევითი ერთეულების სარეაბილიტაციო სამუშაოების ჩატარებისა და საჭირო ინვენტარით აღჭურვის მიზნით. </w:t>
      </w:r>
      <w:r w:rsidR="00674474" w:rsidRPr="0024202B">
        <w:rPr>
          <w:rFonts w:ascii="Sylfaen" w:eastAsia="Calibri" w:hAnsi="Sylfaen" w:cs="Sylfaen"/>
          <w:bCs/>
          <w:lang w:val="ka-GE"/>
        </w:rPr>
        <w:t xml:space="preserve">ასევე დაფინანსდა </w:t>
      </w:r>
      <w:r w:rsidRPr="0024202B">
        <w:rPr>
          <w:rFonts w:ascii="Sylfaen" w:eastAsia="Calibri" w:hAnsi="Sylfaen" w:cs="Sylfaen"/>
          <w:bCs/>
          <w:lang w:val="ka-GE"/>
        </w:rPr>
        <w:t>სსიპ - კორნელი კეკელიძის სახელობის საქართველოს ხელნაწერთა ეროვნული ცენტრი აღჭურვილლობის შეძენის მიზნით</w:t>
      </w:r>
      <w:r w:rsidR="00674474" w:rsidRPr="0024202B">
        <w:rPr>
          <w:rFonts w:ascii="Sylfaen" w:eastAsia="Calibri" w:hAnsi="Sylfaen" w:cs="Sylfaen"/>
          <w:bCs/>
          <w:lang w:val="ka-GE"/>
        </w:rPr>
        <w:t>.</w:t>
      </w:r>
      <w:r w:rsidRPr="0024202B">
        <w:rPr>
          <w:rFonts w:ascii="Sylfaen" w:eastAsia="Calibri" w:hAnsi="Sylfaen" w:cs="Sylfaen"/>
          <w:bCs/>
          <w:lang w:val="ka-GE"/>
        </w:rPr>
        <w:t xml:space="preserve"> მიმდინარეობდა სენაკის მუნიციპალიტეტის ტერიტორიაზე რეგიონალური ინოვაციების ჰაბის სამშენებლო სამუშაოები</w:t>
      </w:r>
      <w:r w:rsidR="00674474" w:rsidRPr="0024202B">
        <w:rPr>
          <w:rFonts w:ascii="Sylfaen" w:eastAsia="Calibri" w:hAnsi="Sylfaen" w:cs="Sylfaen"/>
          <w:bCs/>
          <w:lang w:val="ka-GE"/>
        </w:rPr>
        <w:t>;</w:t>
      </w:r>
    </w:p>
    <w:p w14:paraId="4E6B2CE2" w14:textId="77777777" w:rsidR="002C2C9E" w:rsidRPr="0024202B" w:rsidRDefault="002C2C9E" w:rsidP="0024202B">
      <w:pPr>
        <w:numPr>
          <w:ilvl w:val="0"/>
          <w:numId w:val="40"/>
        </w:numPr>
        <w:tabs>
          <w:tab w:val="left" w:pos="360"/>
        </w:tabs>
        <w:spacing w:after="0" w:line="240" w:lineRule="auto"/>
        <w:ind w:left="360"/>
        <w:jc w:val="both"/>
        <w:rPr>
          <w:rFonts w:ascii="Sylfaen" w:eastAsia="Calibri" w:hAnsi="Sylfaen" w:cs="Sylfaen"/>
          <w:bCs/>
          <w:lang w:val="ka-GE"/>
        </w:rPr>
      </w:pPr>
      <w:r w:rsidRPr="0024202B">
        <w:rPr>
          <w:rFonts w:ascii="Sylfaen" w:eastAsia="Calibri" w:hAnsi="Sylfaen" w:cs="Sylfaen"/>
          <w:bCs/>
          <w:lang w:val="ka-GE"/>
        </w:rPr>
        <w:t>დაწყებულია ალექსანდრე ნათიშვილის მორფოლოგიის ინსტიტუტის ვივარიუმისა და გერენტოლოგიის შენობების სარეაბილიტაციო-სარეკონსტრუქციო სამუშაოები</w:t>
      </w:r>
    </w:p>
    <w:p w14:paraId="3B8146DC" w14:textId="77777777" w:rsidR="00125559" w:rsidRPr="002C2C9E" w:rsidRDefault="00125559" w:rsidP="002C2C9E">
      <w:pPr>
        <w:tabs>
          <w:tab w:val="left" w:pos="360"/>
        </w:tabs>
        <w:spacing w:after="0" w:line="240" w:lineRule="auto"/>
        <w:ind w:left="360"/>
        <w:jc w:val="both"/>
        <w:rPr>
          <w:rFonts w:ascii="Sylfaen" w:hAnsi="Sylfaen" w:cs="Sylfaen"/>
          <w:bCs/>
          <w:color w:val="000000"/>
          <w:shd w:val="clear" w:color="auto" w:fill="FFFFFF"/>
          <w:lang w:val="ka-GE"/>
        </w:rPr>
      </w:pPr>
    </w:p>
    <w:p w14:paraId="30163781" w14:textId="77777777" w:rsidR="002C2C9E" w:rsidRPr="002C2C9E" w:rsidRDefault="002C2C9E" w:rsidP="002C2C9E">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32 10 03 02 - კულტურული მემკვიდრეობის დაცვის ხელშეწყობა</w:t>
      </w:r>
    </w:p>
    <w:p w14:paraId="785355F9" w14:textId="77777777" w:rsidR="002C2C9E" w:rsidRPr="002C2C9E" w:rsidRDefault="002C2C9E" w:rsidP="002C2C9E">
      <w:pPr>
        <w:rPr>
          <w:lang w:val="ka-GE"/>
        </w:rPr>
      </w:pPr>
    </w:p>
    <w:p w14:paraId="09CD0EC5" w14:textId="41050310" w:rsidR="002C2C9E" w:rsidRPr="002C2C9E" w:rsidRDefault="002C2C9E" w:rsidP="002C2C9E">
      <w:pPr>
        <w:jc w:val="both"/>
        <w:rPr>
          <w:rFonts w:ascii="Sylfaen" w:hAnsi="Sylfaen"/>
          <w:b/>
          <w:lang w:val="ka-GE"/>
        </w:rPr>
      </w:pPr>
      <w:r w:rsidRPr="002C2C9E">
        <w:rPr>
          <w:rFonts w:ascii="Sylfaen" w:hAnsi="Sylfaen"/>
          <w:b/>
          <w:lang w:val="ka-GE"/>
        </w:rPr>
        <w:t xml:space="preserve">მომზადდა საქართველოს კულტურული მემკვიდრეობის შემდეგი ძეგლების რეაბილიტაციის საპროექტო და წინასაპროექტო დოკუმენტაცია: </w:t>
      </w:r>
    </w:p>
    <w:p w14:paraId="1ABC5D22" w14:textId="77777777" w:rsidR="002C2C9E" w:rsidRPr="002C2C9E" w:rsidRDefault="002C2C9E" w:rsidP="002C2C9E">
      <w:pPr>
        <w:pStyle w:val="ListParagraph"/>
        <w:numPr>
          <w:ilvl w:val="0"/>
          <w:numId w:val="42"/>
        </w:numPr>
        <w:jc w:val="both"/>
        <w:rPr>
          <w:rFonts w:ascii="Sylfaen" w:hAnsi="Sylfaen"/>
          <w:lang w:val="ka-GE"/>
        </w:rPr>
      </w:pPr>
      <w:r w:rsidRPr="002C2C9E">
        <w:rPr>
          <w:rFonts w:ascii="Sylfaen" w:hAnsi="Sylfaen"/>
          <w:lang w:val="ka-GE"/>
        </w:rPr>
        <w:t xml:space="preserve">ვარძიის კლდეში ნაკვეთი კომპლექსის მდგომარეობის მულტიდისციპლინარული კვლევა - მონიტორინგისა და საკონსულტაციო მომსახურეობის VIII ეტაპი; დავით გარეჯის სამონასტრო კომპლექსის მდგომარეობის კომპლექსური კვლევა - მონიტორინგი გადაუდებელი აუცილებლობის სამუშაოები, მესამე ეტაპი; ვაშლობის ნაეკლესიარის კონსერვაციის პროექტი; სლესის (მოქცევის) ციხის რეაბილიტაცია-კონსერვაციისა და კონსტრუქციული გამაგრების პროექტი; ბოლნისის სიონის ტაძრისა და სამრეკლოს რესტავრაცია-კონსერვაციისა და ეზოს კეთილმოწყობის პროექტი; უფლისციხის კლდეში ნაკვეთი ქალაქის კონსერვაცია-გამაგრების პროექტი (III ეტაპი); სოფ. ლახირში მდებარე ზურებიანი რუსიკოს კომპლექსის, იოანე ღვთისმეტყველის სახელობის ეკლესიის და სოფ. ჟამუშში ქალდანი ბუხუტის კომპლექსის  რეაბილიტაციის პროექტები; ქ. თბილისში პუშკინის ქ. N2/4-ში მდებარე შ. ამირანაშვილის სახელობის ხელოვნების მუზეუმის შენობის კვლევითი და რესტავრაცია-რეაბილიტაციის პროექტი; ქ. მცხეთა ჯვრის ტაძრის კომპლექსის ტერიტორიაზე დროთა განმავლობაში, ბუნებრივი ზემოქმედების შედეგად მიწის ზედაპირზე გამოვლენილი არქეოლოგიური ობიექტების საკონსერვაციო და ვიზიტორთა უსაფრთხო გადაადგილებისათვის საჭირო ინფრასტრუქტურის მოწყობის პროექტი; ისტორიული კოლხეთის ტერიტორიაზე  საცდელი, მულტი დისციპლინური პროექტის ფარგლებში კვლევითი მომსახურება; ვანის ქვაბების კლდეში ნაკვეთი კომპლექსის კონსერვაცია-გამაგრების სამუშაოების პროექტი (III ეტაპი); ქ. თბილისი, გ. ჭანტურიას №8-ში მდებარე „გიორგი ლეონიძის სახელობის ქართული ლიტერატურის სახელმწიფო მუზეუმი"-ს შენობის რეაბილიტაციის პროექტი; ნიკო ფიროსმანაშვილის სახელმწიფო მუზეუმის (სოფ. მირზაანი) საგამოფენო შენობის გათბობა-კონდიცირება-ვენტილაციის/კლიმატ-კონტროლის, ელ. გაყვანილობის, წყალმომარაგება -კანალიზაციის, ხანძარსაწინააღმდეგო და სუსტდენიანი სისტემების მოწყობის პროექტი; სიღნაღი, სარაჯიშვილის ქ. №11-ში მდებარე შენობის </w:t>
      </w:r>
      <w:r w:rsidRPr="002C2C9E">
        <w:rPr>
          <w:rFonts w:ascii="Sylfaen" w:hAnsi="Sylfaen"/>
          <w:lang w:val="ka-GE"/>
        </w:rPr>
        <w:lastRenderedPageBreak/>
        <w:t xml:space="preserve">რესტავრაცია-რეაბილიტაციის პროექტი; ტიმოთესუბნის ღვთისმშობლის მიძინების სახელობის ტაძრის რესტავრაცია - რეაბილიტაციის პროექტი; სოფ. მარანის ყოფილი კულტურის სახლის რესტავრაცია-რეაბილიტაციის პროექტი; მანგლისის სიონის ტაძრის კვლევითი - საპროექტო დოკუმენტაცია (I ეტაპი); ჩოხატაურის მუნიციპალიტეტის, სოფ.ხიდისთავში მდებარე კალანდაძეების სახლის რესტავრაცია-რეაბილიტაციის პროექტი; სოფ. სეფიეთში მდებარე მთავარანგელოზის სახელობის ტაძრის კედლის მხატვრობის კვლევითი და საპროექტო დოკუმენტაცია; ბაგრატის ღვთისმშობლის მიძინების სახ. ტაძრის  კვლევითი - საპროექტო დოკუმენტაცია (I ეტაპი); სოფ. ივლიტას ღმრთისმშობლის შობის სახელობის ეკლესიის რეაბილიტაციის პროექტი; ქ. თბილისში, პუშკინის ქ. №4 და გუდიაშვილის ქ. №1-ში მდებარე შალვა ამირანაშვილის სახელობის ხელოვნების მუზეუმის შენობის მზიდი კონსტრუქციების რეაბილიტაცია-გაძლიერების პროექტი. </w:t>
      </w:r>
    </w:p>
    <w:p w14:paraId="474D925B" w14:textId="77777777" w:rsidR="002C2C9E" w:rsidRPr="002C2C9E" w:rsidRDefault="002C2C9E" w:rsidP="002C2C9E">
      <w:pPr>
        <w:jc w:val="both"/>
        <w:rPr>
          <w:rFonts w:ascii="Sylfaen" w:hAnsi="Sylfaen"/>
          <w:lang w:val="ka-GE"/>
        </w:rPr>
      </w:pPr>
      <w:r w:rsidRPr="002C2C9E">
        <w:rPr>
          <w:rFonts w:ascii="Sylfaen" w:hAnsi="Sylfaen"/>
          <w:b/>
          <w:lang w:val="ka-GE"/>
        </w:rPr>
        <w:t>კულტურული მემკვიდრეობის ნიმუშების რესტავრაცია-რეაბილიტაცია,  ობიექტების არქეოლოგიური შესწავლა-კონსერვაცია და კულტურული მემკვიდრეობის კედლის მხატვრობის კონსერვაციის მიმართულებით განხორციელდა:</w:t>
      </w:r>
      <w:r w:rsidRPr="002C2C9E">
        <w:rPr>
          <w:rFonts w:ascii="Sylfaen" w:hAnsi="Sylfaen"/>
          <w:lang w:val="ka-GE"/>
        </w:rPr>
        <w:t xml:space="preserve"> ტყიბულის მუნიციპალიტეტში გელათის სამონასტრო კომპლექსის ღვთისმშობლის სახელობის ტაძრის დასავლეთი მკლავის სამხრეთი ფერდის ძლიერი ქარის შედეგად დროებითი გადახურვის დაზიანებული ნაწილის საინჟინრო-სამონტაჟო სამუშაოები; ფიტარეთის სამონასტრო კომპლექსის მთავარი ტაძრის (ფასადი, ინტერიერი) ქვისა და კედლის მხატვრობის კონსერვაციის სამუშაოები (II ეტაპი); ქ. მცხეთა, სვეტიცხოვლის საკათედრო ტაძრის ქვის საკონსერვაციო სამუშაოების (II ეტაპი); სოფ. წესთან მდებარე ბარაკონის ღვთისმშობლის სახელობის ეკლესიის - ქვის (გუმბათი), ფერწერისა და იკონოსტასის ხატების კონსერვაციის სამუშაოები (I ეტაპი); თუშეთის უნიკალური ისტორიულ-არქიტექტურული ღირებულების მქონე ციხე-სოფლის ძველი დიკლოს რეაბილიტაციის I ეტაპი (მოსამზადებელი სამუშაოები); პ. ზაქარაიას სახელობის ნოქალაქევის არქიტექტურულ-არქეოლოგიური კომპლექსის რეაბილიტაცია და ახალი მუზეუმის მშენებლობა I ეტაპი; უჯარმის ციხე-ქალაქის რეაბილიტაცია-კონსერვაციის  V  ეტაპი; დაბა სურამი, ლესია უკრაინკას სახლ-მუზეუმის რეაბილიტაცია III ეტაპი; სოფ. ლამისყანის ჯამბაკურ-ორბელიანთა კომპლექსის ტერიტორიის კეთილმოწყობის სამუშაოები; ზემო სვანეთი, კოშკებისა და მაჩუბების რეაბილიტაცია; უშგულის თემის სოფლები: ჟიბიანი, ჩვიბიანი და მურყმელი) სვანური კოშკების გადაუდებელი სარეაბილიტაციო სამუშაოები; წუღრუღაშენის ტაძრის გუმბათის ქვის კონსერვაციისა და რეაბილიტაცია; სოფელი ბეჩო, ბერჩლიანების საგვარეულო მაჩუბის სარეაბილიტაციო სამუშაოები; სოფლებში ზემო და ქვემო ახალშენში მდებარე ისტორიული ნამოსახლარის არქეოლოგია; „დიდნაურის“ ნაქალაქარის და სამაროვნის არქეოლოგია; ითხვისის „ნაქალაქარის“ არქეოლოგია; სამშვილდის ნაქალაქარის არქეოლოგია; სოფ. წარბასთუმნის მიმდებარედ არსებულ „ირმის რქის“ ნამოსახლარის არქეოლოგია; ქ. ქუთაისში „დათეშიძის გორისა“ და ქუთაისის შუასაუკუნეების ნაქალაქარის ტერიტორიაზე, ბაგრატის ტაძრის მიდამოებში არქეოლოგია; მარტვილის მუნიციპალიტეტის სოფელ ხუნწში მდებარე ციხის ტერიტორიის არქეოლოგია; სოფელ საბუეში მდებარე სამონასტრო კომპლექსის ტერიტორიაზე არსებული ნაგებობების გაწმენდა და არქეოლოგია; სოფელ ჭობარეთში მდებარე ადრებრინჯაოს ხანის ნამოსახლარის არქეოლოგია; გრაკლიანი გორის არქეოლოგია; სოფელ ჯიხაშკარში მდებარე ჭაქვინჯის ციხის ტერიტორიის არქეოლოგია; მაშავერას გორის არქეოლოგია; დმანისის ნაქალაქარის არქეოლოგია; ხვამლის წმინდა გიორგის ეკლესიის ტერიტორიის გაწმენდა და არქეოლოგია; აბულის ბეშთაშენის (წალკის მუნიციპალიტეტი) მეგალითური კომპლექსების არქეოლოგია; დაბა კაზრეთის ორთვალა მღვიმის კომპლექსის არქეოლოგია; ნადიკრები/ გოგიჩაანთ ღელეს არქეოლოგია; ღია ტიპის პალეოლითური სახელოსნოს „ზიარი-2“-ის არქეოლოგია;  გუდაბერტყას ნამოსახლარის არქეოლოგია; სოფელ ნოქალაქევში მდებარე ციხე-ქალაქის ციტადელის ტერიტორიის არქეოლოგია; ხადას ხეობაში და </w:t>
      </w:r>
      <w:r w:rsidRPr="002C2C9E">
        <w:rPr>
          <w:rFonts w:ascii="Sylfaen" w:hAnsi="Sylfaen"/>
          <w:lang w:val="ka-GE"/>
        </w:rPr>
        <w:lastRenderedPageBreak/>
        <w:t>გუდაურის მიმდებარედ არქეოლოგიური კვლევა-ძიება; ალევის ოქროსკარიანი წმინდა სამების მამათა მონასტრის სამეურნეო ნაგებობის რეაბილიტაცია; სოფ. სეფიეთის მთავარანგელოზის სახელობის ეკლესიის სახურავის მცირე სარეაბილიტაციო სამუშაოები;</w:t>
      </w:r>
    </w:p>
    <w:p w14:paraId="05F47EF6" w14:textId="77777777" w:rsidR="002C2C9E" w:rsidRPr="002C2C9E" w:rsidRDefault="002C2C9E" w:rsidP="002C2C9E">
      <w:pPr>
        <w:jc w:val="both"/>
        <w:rPr>
          <w:rFonts w:ascii="Sylfaen" w:hAnsi="Sylfaen"/>
          <w:lang w:val="ka-GE"/>
        </w:rPr>
      </w:pPr>
      <w:r w:rsidRPr="002C2C9E">
        <w:rPr>
          <w:rFonts w:ascii="Sylfaen" w:hAnsi="Sylfaen"/>
          <w:b/>
          <w:lang w:val="ka-GE"/>
        </w:rPr>
        <w:t>გაფორმდა ხელშეკრულებები და მიმდინარეობს:</w:t>
      </w:r>
      <w:r w:rsidRPr="002C2C9E">
        <w:rPr>
          <w:rFonts w:ascii="Sylfaen" w:hAnsi="Sylfaen"/>
          <w:lang w:val="ka-GE"/>
        </w:rPr>
        <w:t xml:space="preserve"> სოფ. არბო, ანტონ ფურცელაძის საცხოვრებელი სახლის სარეაბილიტაციო სამუშაოები; ქ. თბილისში, შოთა რუსთაველის გამზ. № 25-ში მდებარე „ზაქარია ფალიაშვილის სახელობის სახელმწიფო ოპერისა და ბალეტის თეატრი“-ს შენობის რეაბილიტაცია (II ეტაპი); გრემის მთავარანგელოზის სახელობის ტაძრის მცირე სარეაბილიტაციო სამუშაოები; გრაკლიანი გორის არქეოლოგიური მუზეუმის საგამოფენო სივრცის მოწყობა II ეტაპი; სოფელი ნაკრაში მდებარე ჯუხლანის კოშკისა და თავრარის კოშკის რეაბილიტაცია; თისელის ღვთისმშობლის სახელობის ეკლესიის რეაბილიტაცია.</w:t>
      </w:r>
    </w:p>
    <w:p w14:paraId="702C80EF" w14:textId="77777777" w:rsidR="00125559" w:rsidRPr="002C2C9E" w:rsidRDefault="00125559" w:rsidP="00803239">
      <w:pPr>
        <w:spacing w:after="0" w:line="240" w:lineRule="auto"/>
        <w:jc w:val="both"/>
        <w:rPr>
          <w:rFonts w:ascii="Sylfaen" w:eastAsia="Times New Roman" w:hAnsi="Sylfaen"/>
          <w:lang w:val="ka-GE"/>
        </w:rPr>
      </w:pPr>
    </w:p>
    <w:p w14:paraId="77A125F9" w14:textId="7F9587D0" w:rsidR="00D55E62" w:rsidRPr="002C2C9E" w:rsidRDefault="00D55E62" w:rsidP="00D55E62">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 xml:space="preserve">56 13 08 -  ბათუმში კომუნალური ინფრასტრუქტურის დაწესებულებათა რეაბილიტაცია - III ფაზა (EU, KfW) / 56 13 01  KfW - ბათუმში კომუნალური ინფრასტრუქტურის დაწესებულებათა რეაბილიტაცია - IV ფაზა (KfW) </w:t>
      </w:r>
    </w:p>
    <w:p w14:paraId="7C3AB285" w14:textId="6A41EF7A" w:rsidR="00D55E62" w:rsidRPr="002C2C9E" w:rsidRDefault="00D55E62" w:rsidP="00D55E62">
      <w:pPr>
        <w:spacing w:line="240" w:lineRule="auto"/>
        <w:jc w:val="both"/>
        <w:rPr>
          <w:rFonts w:ascii="Sylfaen" w:eastAsia="Sylfaen" w:hAnsi="Sylfaen" w:cs="Sylfaen"/>
          <w:bCs/>
          <w:color w:val="000000"/>
          <w:lang w:val="ka-GE"/>
        </w:rPr>
      </w:pPr>
      <w:r w:rsidRPr="002C2C9E">
        <w:rPr>
          <w:rFonts w:ascii="Sylfaen" w:eastAsia="Sylfaen" w:hAnsi="Sylfaen" w:cs="Sylfaen"/>
          <w:bCs/>
          <w:color w:val="000000"/>
          <w:lang w:val="ka-GE"/>
        </w:rPr>
        <w:t>ქ.ბათუმის მუნიციპალური ინფრასტრუქტურის რეაბილიტაციის პროექტის მე-3 და მე-4 ფაზის ფარგლებში</w:t>
      </w:r>
      <w:r w:rsidRPr="002C2C9E">
        <w:rPr>
          <w:rFonts w:ascii="Sylfaen" w:eastAsia="Sylfaen" w:hAnsi="Sylfaen" w:cs="Sylfaen"/>
          <w:bCs/>
          <w:color w:val="000000"/>
        </w:rPr>
        <w:t>:</w:t>
      </w:r>
      <w:r w:rsidRPr="002C2C9E">
        <w:rPr>
          <w:rFonts w:ascii="Sylfaen" w:eastAsia="Sylfaen" w:hAnsi="Sylfaen" w:cs="Sylfaen"/>
          <w:bCs/>
          <w:color w:val="000000"/>
          <w:lang w:val="ka-GE"/>
        </w:rPr>
        <w:t xml:space="preserve">  </w:t>
      </w:r>
    </w:p>
    <w:p w14:paraId="72DF9C43" w14:textId="77777777" w:rsidR="00D55E62" w:rsidRPr="002C2C9E" w:rsidRDefault="00D55E62" w:rsidP="00D55E62">
      <w:pPr>
        <w:pStyle w:val="ListParagraph"/>
        <w:numPr>
          <w:ilvl w:val="0"/>
          <w:numId w:val="34"/>
        </w:numPr>
        <w:spacing w:line="240" w:lineRule="auto"/>
        <w:jc w:val="both"/>
        <w:rPr>
          <w:rFonts w:ascii="Sylfaen" w:hAnsi="Sylfaen"/>
          <w:lang w:val="ka-GE"/>
        </w:rPr>
      </w:pPr>
      <w:r w:rsidRPr="002C2C9E">
        <w:rPr>
          <w:rFonts w:ascii="Sylfaen" w:eastAsia="Times New Roman" w:hAnsi="Sylfaen"/>
          <w:lang w:val="ka-GE"/>
        </w:rPr>
        <w:t xml:space="preserve">დასრულდა  სანიაღვრე სატუმბო სადგური 19-ის  მშენებლობა და ობიექტი დგას საგარანტიო პერიოდზე. </w:t>
      </w:r>
    </w:p>
    <w:p w14:paraId="077AB19A" w14:textId="77777777" w:rsidR="00D55E62" w:rsidRPr="002C2C9E" w:rsidRDefault="00D55E62" w:rsidP="00D55E62">
      <w:pPr>
        <w:pStyle w:val="ListParagraph"/>
        <w:numPr>
          <w:ilvl w:val="0"/>
          <w:numId w:val="34"/>
        </w:numPr>
        <w:spacing w:line="240" w:lineRule="auto"/>
        <w:jc w:val="both"/>
        <w:rPr>
          <w:rFonts w:ascii="Sylfaen" w:hAnsi="Sylfaen"/>
          <w:lang w:val="ka-GE"/>
        </w:rPr>
      </w:pPr>
      <w:r w:rsidRPr="002C2C9E">
        <w:rPr>
          <w:rFonts w:ascii="Sylfaen" w:eastAsia="Times New Roman" w:hAnsi="Sylfaen"/>
          <w:lang w:val="ka-GE"/>
        </w:rPr>
        <w:t>დასრულდა ჯავახიშვილის ქუჩის სანიღვრე არხის სამუშაოები, რომლის სიგრძეც  არის 1593 მ;</w:t>
      </w:r>
    </w:p>
    <w:p w14:paraId="08FC0CC8" w14:textId="5EEECAAD" w:rsidR="00D55E62" w:rsidRPr="002C2C9E" w:rsidRDefault="00D55E62" w:rsidP="00D55E62">
      <w:pPr>
        <w:pStyle w:val="ListParagraph"/>
        <w:numPr>
          <w:ilvl w:val="0"/>
          <w:numId w:val="34"/>
        </w:numPr>
        <w:spacing w:line="240" w:lineRule="auto"/>
        <w:jc w:val="both"/>
        <w:rPr>
          <w:rFonts w:ascii="Sylfaen" w:hAnsi="Sylfaen"/>
          <w:lang w:val="ka-GE"/>
        </w:rPr>
      </w:pPr>
      <w:r w:rsidRPr="002C2C9E">
        <w:rPr>
          <w:rFonts w:ascii="Sylfaen" w:eastAsia="Times New Roman" w:hAnsi="Sylfaen"/>
          <w:lang w:val="ka-GE"/>
        </w:rPr>
        <w:t>აშენდა საკანალიზაციო კოლექტორები ტბელ აბუსერისძის, ანგისისა და აეროპორტის ნაწილობრივ აღმაშენებლის ქუჩებზე.</w:t>
      </w:r>
    </w:p>
    <w:p w14:paraId="09E246E3" w14:textId="77777777" w:rsidR="00D55E62" w:rsidRPr="002C2C9E" w:rsidRDefault="00D55E62" w:rsidP="00D55E62">
      <w:pPr>
        <w:pStyle w:val="ListParagraph"/>
        <w:spacing w:line="240" w:lineRule="auto"/>
        <w:jc w:val="both"/>
        <w:rPr>
          <w:rFonts w:ascii="Sylfaen" w:hAnsi="Sylfaen"/>
          <w:lang w:val="ka-GE"/>
        </w:rPr>
      </w:pPr>
    </w:p>
    <w:p w14:paraId="5B134CDC" w14:textId="77777777" w:rsidR="00D55E62" w:rsidRPr="002C2C9E" w:rsidRDefault="00D55E62" w:rsidP="00D55E62">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56 13 02 - აჭარის მყარი ნარჩენების პროექტი (EBRD)</w:t>
      </w:r>
    </w:p>
    <w:p w14:paraId="0E787CE6" w14:textId="77777777" w:rsidR="00D55E62" w:rsidRPr="002C2C9E" w:rsidRDefault="00D55E62" w:rsidP="00D55E62">
      <w:pPr>
        <w:spacing w:line="240" w:lineRule="auto"/>
        <w:rPr>
          <w:lang w:val="ka-GE"/>
        </w:rPr>
      </w:pPr>
    </w:p>
    <w:p w14:paraId="3F5C4963" w14:textId="29055C0F" w:rsidR="00D55E62" w:rsidRPr="002C2C9E" w:rsidRDefault="00D55E62" w:rsidP="00D55E62">
      <w:pPr>
        <w:spacing w:after="0" w:line="240" w:lineRule="auto"/>
        <w:jc w:val="both"/>
        <w:rPr>
          <w:rFonts w:ascii="Sylfaen" w:eastAsia="Times New Roman" w:hAnsi="Sylfaen"/>
          <w:lang w:val="ka-GE"/>
        </w:rPr>
      </w:pPr>
      <w:r w:rsidRPr="002C2C9E">
        <w:rPr>
          <w:rFonts w:ascii="Sylfaen" w:eastAsia="Times New Roman" w:hAnsi="Sylfaen"/>
          <w:lang w:val="ka-GE"/>
        </w:rPr>
        <w:t>საანგარიშო პერიოდში სოფელ ცეცხლაურში დასრულდა ახალი სანიტარული ნაგავსაყრელი პოლიგონისა და დამხმარე შენობა-ნაგებობების მშენებლობა, მოეწყო მისასვლელი საავტომობილო გზა, განხორციელდა ბორდიურებისა და შიგა გზების კეთილმოწყობის სამუშაოები, დასრულდა მწვანე საფარიანი ზონების მოწყობა, შესაბამისად ნაგავსაყრელი პოლიგონის ოპერირებისათვის საჭირო ტექნიკური აღჭურვილობის გარდა, ობიექტი მზადაა ექსპლუატაციაში მისაღებად.</w:t>
      </w:r>
    </w:p>
    <w:p w14:paraId="52783FE4" w14:textId="77777777" w:rsidR="00D55E62" w:rsidRPr="002C2C9E" w:rsidRDefault="00D55E62" w:rsidP="00D55E62">
      <w:pPr>
        <w:spacing w:after="0" w:line="240" w:lineRule="auto"/>
        <w:jc w:val="both"/>
        <w:rPr>
          <w:rFonts w:ascii="Sylfaen" w:eastAsia="Times New Roman" w:hAnsi="Sylfaen"/>
          <w:lang w:val="ka-GE"/>
        </w:rPr>
      </w:pPr>
    </w:p>
    <w:p w14:paraId="6A38015E" w14:textId="77777777" w:rsidR="00D55E62" w:rsidRPr="002C2C9E" w:rsidRDefault="00D55E62" w:rsidP="00D55E62">
      <w:pPr>
        <w:spacing w:after="0" w:line="240" w:lineRule="auto"/>
        <w:jc w:val="both"/>
        <w:rPr>
          <w:lang w:val="ka-GE"/>
        </w:rPr>
      </w:pPr>
    </w:p>
    <w:p w14:paraId="01995070" w14:textId="77777777" w:rsidR="00D55E62" w:rsidRPr="002C2C9E" w:rsidRDefault="00D55E62" w:rsidP="00D55E62">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56 13 03 - ბათუმის ავტობუსების პროექტი (E5P, EBRD)</w:t>
      </w:r>
    </w:p>
    <w:p w14:paraId="71AF91A1" w14:textId="77777777" w:rsidR="00D55E62" w:rsidRPr="002C2C9E" w:rsidRDefault="00D55E62" w:rsidP="00D55E62">
      <w:pPr>
        <w:spacing w:line="240" w:lineRule="auto"/>
        <w:rPr>
          <w:lang w:val="ka-GE"/>
        </w:rPr>
      </w:pPr>
    </w:p>
    <w:p w14:paraId="7772CF7D" w14:textId="4DA97301" w:rsidR="00D55E62" w:rsidRPr="002C2C9E" w:rsidRDefault="00D55E62" w:rsidP="00D55E62">
      <w:pPr>
        <w:spacing w:after="0" w:line="240" w:lineRule="auto"/>
        <w:jc w:val="both"/>
        <w:rPr>
          <w:rFonts w:ascii="Sylfaen" w:eastAsia="Times New Roman" w:hAnsi="Sylfaen"/>
          <w:lang w:val="ka-GE"/>
        </w:rPr>
      </w:pPr>
      <w:r w:rsidRPr="002C2C9E">
        <w:rPr>
          <w:rFonts w:ascii="Sylfaen" w:eastAsia="Times New Roman" w:hAnsi="Sylfaen"/>
          <w:lang w:val="ka-GE"/>
        </w:rPr>
        <w:t>საანგარიშო პერიოდში დაიგეგმა ავტობუსის გაჩერების ელექტრონული დაფების შეძენა, კომპანიამ მოახდინა შესაბამისი ბაზრის კვლევა და მოიძია პოტენციური მომწოდებლები, გაიმართა მოლაპარაკებები სხვადახვა მწარმოებელთან ელექტრონული დაფის ხარისხისა, დიზაინისა და ფასის ნაწილში. </w:t>
      </w:r>
    </w:p>
    <w:p w14:paraId="0A8ED97C" w14:textId="77777777" w:rsidR="00D55E62" w:rsidRPr="002C2C9E" w:rsidRDefault="00D55E62" w:rsidP="00D55E62">
      <w:pPr>
        <w:rPr>
          <w:lang w:val="ka-GE"/>
        </w:rPr>
      </w:pPr>
      <w:r w:rsidRPr="002C2C9E">
        <w:rPr>
          <w:lang w:val="ka-GE"/>
        </w:rPr>
        <w:t> </w:t>
      </w:r>
    </w:p>
    <w:p w14:paraId="253A3341" w14:textId="77777777" w:rsidR="00D55E62" w:rsidRPr="002C2C9E" w:rsidRDefault="00D55E62" w:rsidP="00D55E62">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56 03 04 - თბილისის მყარი ნარჩენების მართვის პროექტი (EBRD)</w:t>
      </w:r>
    </w:p>
    <w:p w14:paraId="44CD09D9" w14:textId="77777777" w:rsidR="00D55E62" w:rsidRPr="002C2C9E" w:rsidRDefault="00D55E62" w:rsidP="00D55E62">
      <w:pPr>
        <w:pStyle w:val="ListParagraph"/>
        <w:ind w:left="76"/>
        <w:jc w:val="both"/>
        <w:rPr>
          <w:rFonts w:ascii="Sylfaen" w:eastAsia="Times New Roman" w:hAnsi="Sylfaen"/>
          <w:lang w:val="ka-GE"/>
        </w:rPr>
      </w:pPr>
    </w:p>
    <w:p w14:paraId="1CC37CEE" w14:textId="03F976DA" w:rsidR="00D55E62" w:rsidRPr="002C2C9E" w:rsidRDefault="00D55E62" w:rsidP="00D55E62">
      <w:pPr>
        <w:spacing w:after="0" w:line="240" w:lineRule="auto"/>
        <w:jc w:val="both"/>
        <w:rPr>
          <w:rFonts w:ascii="Sylfaen" w:eastAsia="Times New Roman" w:hAnsi="Sylfaen"/>
          <w:lang w:val="ka-GE"/>
        </w:rPr>
      </w:pPr>
      <w:r w:rsidRPr="002C2C9E">
        <w:rPr>
          <w:rFonts w:ascii="Sylfaen" w:eastAsia="Times New Roman" w:hAnsi="Sylfaen"/>
          <w:lang w:val="ka-GE"/>
        </w:rPr>
        <w:t xml:space="preserve">თბილისის მყარი ნარჩენების პროექტის პირველ კომპონენტის ფარგლებში (ავტოპარკის განახლება) გამოცხადდა ტენდერი 2021 წლის აპრილში. სექტემბერში გაფორმდა ხელშეკრულება გამარჯვებულ კომპანიებთან (შპს „თეგეტა მოტორსი“ და შპს „ჯი თი გრუპი“). ხელშეკრულების საფუძველზე, </w:t>
      </w:r>
      <w:r w:rsidRPr="002C2C9E">
        <w:rPr>
          <w:rFonts w:ascii="Sylfaen" w:eastAsia="Times New Roman" w:hAnsi="Sylfaen"/>
          <w:lang w:val="ka-GE"/>
        </w:rPr>
        <w:lastRenderedPageBreak/>
        <w:t>მომწოდებლებთან მიმდინარეობს მოლაპარაკებები საწარმოში ინსპექტირების პროცედურების დაგეგმარებასთან დაკავშირებით</w:t>
      </w:r>
      <w:r w:rsidR="000859CA" w:rsidRPr="002C2C9E">
        <w:rPr>
          <w:rFonts w:ascii="Sylfaen" w:eastAsia="Times New Roman" w:hAnsi="Sylfaen"/>
          <w:lang w:val="ka-GE"/>
        </w:rPr>
        <w:t xml:space="preserve">. </w:t>
      </w:r>
      <w:r w:rsidRPr="002C2C9E">
        <w:rPr>
          <w:rFonts w:ascii="Sylfaen" w:eastAsia="Times New Roman" w:hAnsi="Sylfaen"/>
          <w:lang w:val="ka-GE"/>
        </w:rPr>
        <w:t>სასესხო ხელშეკრულების მეორე კომპონენტის (გადამტვირთავ სადგურზე დაგეგმილ სარეაბილიტაციო სამუშაოები) ფარგლებში, 2021 წელს დასრულდა ტექნიკური სპეციფიკაციების მომზადება</w:t>
      </w:r>
      <w:r w:rsidR="000859CA" w:rsidRPr="002C2C9E">
        <w:rPr>
          <w:rFonts w:ascii="Sylfaen" w:eastAsia="Times New Roman" w:hAnsi="Sylfaen"/>
          <w:lang w:val="ka-GE"/>
        </w:rPr>
        <w:t xml:space="preserve">. </w:t>
      </w:r>
      <w:r w:rsidRPr="002C2C9E">
        <w:rPr>
          <w:rFonts w:ascii="Sylfaen" w:eastAsia="Times New Roman" w:hAnsi="Sylfaen"/>
          <w:lang w:val="ka-GE"/>
        </w:rPr>
        <w:t>სასესხო ხელშეკრულების მესამე კომპონენტის ფარგლებში (ნაჟური წყლების სისტემის მოწყობა), 2021 წლის ივლისში ცვლილება შევიდა სასესხო შეთანხმებაში და დამატებით 3</w:t>
      </w:r>
      <w:r w:rsidR="000859CA" w:rsidRPr="002C2C9E">
        <w:rPr>
          <w:rFonts w:ascii="Sylfaen" w:eastAsia="Times New Roman" w:hAnsi="Sylfaen"/>
          <w:lang w:val="ka-GE"/>
        </w:rPr>
        <w:t xml:space="preserve"> მლნ </w:t>
      </w:r>
      <w:r w:rsidRPr="002C2C9E">
        <w:rPr>
          <w:rFonts w:ascii="Sylfaen" w:eastAsia="Times New Roman" w:hAnsi="Sylfaen"/>
          <w:lang w:val="ka-GE"/>
        </w:rPr>
        <w:t>ევრო იქნა გამოყოფილი EBRD-ის მიერ, ასევე გახანგძლივდა პროექტის ვადები.  EBRD-ის მოთხოვნით</w:t>
      </w:r>
      <w:r w:rsidR="000859CA" w:rsidRPr="002C2C9E">
        <w:rPr>
          <w:rFonts w:ascii="Sylfaen" w:eastAsia="Times New Roman" w:hAnsi="Sylfaen"/>
          <w:lang w:val="ka-GE"/>
        </w:rPr>
        <w:t>,</w:t>
      </w:r>
      <w:r w:rsidRPr="002C2C9E">
        <w:rPr>
          <w:rFonts w:ascii="Sylfaen" w:eastAsia="Times New Roman" w:hAnsi="Sylfaen"/>
          <w:lang w:val="ka-GE"/>
        </w:rPr>
        <w:t xml:space="preserve"> მოხდა საკონსულტაციო კომპანიის (ერთობლივი საწარმო - ლიდერი ორგანიზაცია - GWCC-Interival ZT GmbH &amp; TBU GmbH&amp; DG Consulting ltd) შერჩევა, რომელიც განახორციელებს თბილისის მყარი ნარჩენების მართვის პროექტის ტექნიკურ-ეკონომიკურ შესწავლას (Feasibility Study).</w:t>
      </w:r>
      <w:r w:rsidR="000859CA" w:rsidRPr="002C2C9E">
        <w:rPr>
          <w:rFonts w:ascii="Sylfaen" w:eastAsia="Times New Roman" w:hAnsi="Sylfaen"/>
          <w:lang w:val="ka-GE"/>
        </w:rPr>
        <w:t xml:space="preserve"> </w:t>
      </w:r>
      <w:r w:rsidRPr="002C2C9E">
        <w:rPr>
          <w:rFonts w:ascii="Sylfaen" w:eastAsia="Times New Roman" w:hAnsi="Sylfaen"/>
          <w:lang w:val="ka-GE"/>
        </w:rPr>
        <w:t xml:space="preserve">აღნიშნულ ტექნიკურ-ეკონომიკურ შესწავლასთან დაკავშირებით შეთანხმება შპს „თბილსერვის ჯგუფი“-სა და „GWCC-Interival ZT GmbH &amp; TBU GmbH &amp; DG Consulting ltd“-ს შორის გაფორმდა 2021 წლის </w:t>
      </w:r>
      <w:r w:rsidR="000859CA" w:rsidRPr="002C2C9E">
        <w:rPr>
          <w:rFonts w:ascii="Sylfaen" w:eastAsia="Times New Roman" w:hAnsi="Sylfaen"/>
          <w:lang w:val="ka-GE"/>
        </w:rPr>
        <w:t>ნოემბერში</w:t>
      </w:r>
      <w:r w:rsidRPr="002C2C9E">
        <w:rPr>
          <w:rFonts w:ascii="Sylfaen" w:eastAsia="Times New Roman" w:hAnsi="Sylfaen"/>
          <w:lang w:val="ka-GE"/>
        </w:rPr>
        <w:t>. კონსულტანტების მხრიდან მიმდინარეობს ინფორმაციის მოკვლევა</w:t>
      </w:r>
      <w:r w:rsidR="000859CA" w:rsidRPr="002C2C9E">
        <w:rPr>
          <w:rFonts w:ascii="Sylfaen" w:eastAsia="Times New Roman" w:hAnsi="Sylfaen"/>
          <w:lang w:val="ka-GE"/>
        </w:rPr>
        <w:t>;</w:t>
      </w:r>
    </w:p>
    <w:p w14:paraId="1792D71A" w14:textId="77777777" w:rsidR="00D55E62" w:rsidRPr="002C2C9E" w:rsidRDefault="00D55E62" w:rsidP="00D55E62">
      <w:pPr>
        <w:spacing w:line="240" w:lineRule="auto"/>
        <w:rPr>
          <w:lang w:val="ka-GE"/>
        </w:rPr>
      </w:pPr>
    </w:p>
    <w:p w14:paraId="7752B711" w14:textId="77777777" w:rsidR="00D55E62" w:rsidRPr="002C2C9E" w:rsidRDefault="00D55E62" w:rsidP="00D55E62">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56 13 05 -აჭარის სოფლების წყალმომარაგებისა და წყალარინების პროგრამა, საქართველო (EU, KfW)</w:t>
      </w:r>
    </w:p>
    <w:p w14:paraId="3B45F0FA" w14:textId="77777777" w:rsidR="00D55E62" w:rsidRPr="002C2C9E" w:rsidRDefault="00D55E62" w:rsidP="00D55E62">
      <w:pPr>
        <w:spacing w:line="240" w:lineRule="auto"/>
        <w:rPr>
          <w:lang w:val="ka-GE"/>
        </w:rPr>
      </w:pPr>
    </w:p>
    <w:p w14:paraId="2D6447BA" w14:textId="655A22ED" w:rsidR="00D55E62" w:rsidRPr="002C2C9E" w:rsidRDefault="00D55E62" w:rsidP="00792739">
      <w:pPr>
        <w:pStyle w:val="ListParagraph"/>
        <w:numPr>
          <w:ilvl w:val="0"/>
          <w:numId w:val="8"/>
        </w:numPr>
        <w:spacing w:after="0" w:line="240" w:lineRule="auto"/>
        <w:ind w:left="90" w:hanging="270"/>
        <w:jc w:val="both"/>
        <w:rPr>
          <w:rFonts w:ascii="Sylfaen" w:eastAsia="Times New Roman" w:hAnsi="Sylfaen"/>
          <w:lang w:val="ka-GE"/>
        </w:rPr>
      </w:pPr>
      <w:r w:rsidRPr="002C2C9E">
        <w:rPr>
          <w:rFonts w:ascii="Sylfaen" w:eastAsia="Times New Roman" w:hAnsi="Sylfaen"/>
          <w:lang w:val="ka-GE"/>
        </w:rPr>
        <w:t xml:space="preserve">აჭარის დაბებსა და სოფლებში წყალმომარაგებისა და წყალარინების სისტემების სამშენებლო </w:t>
      </w:r>
      <w:r w:rsidRPr="002C2C9E">
        <w:rPr>
          <w:rFonts w:ascii="Sylfaen" w:eastAsia="Times New Roman" w:hAnsi="Sylfaen" w:cs="Sylfaen"/>
          <w:lang w:val="ka-GE"/>
        </w:rPr>
        <w:t>სამუშაოების</w:t>
      </w:r>
      <w:r w:rsidRPr="002C2C9E">
        <w:rPr>
          <w:rFonts w:ascii="Arial" w:eastAsia="Times New Roman" w:hAnsi="Arial" w:cs="Arial"/>
          <w:lang w:val="ka-GE"/>
        </w:rPr>
        <w:t xml:space="preserve"> </w:t>
      </w:r>
      <w:r w:rsidRPr="002C2C9E">
        <w:rPr>
          <w:rFonts w:ascii="Sylfaen" w:eastAsia="Times New Roman" w:hAnsi="Sylfaen" w:cs="Sylfaen"/>
          <w:lang w:val="ka-GE"/>
        </w:rPr>
        <w:t>განხორციელების</w:t>
      </w:r>
      <w:r w:rsidRPr="002C2C9E">
        <w:rPr>
          <w:rFonts w:ascii="Arial" w:eastAsia="Times New Roman" w:hAnsi="Arial" w:cs="Arial"/>
          <w:lang w:val="ka-GE"/>
        </w:rPr>
        <w:t xml:space="preserve"> </w:t>
      </w:r>
      <w:r w:rsidRPr="002C2C9E">
        <w:rPr>
          <w:rFonts w:ascii="Sylfaen" w:eastAsia="Times New Roman" w:hAnsi="Sylfaen" w:cs="Sylfaen"/>
          <w:lang w:val="ka-GE"/>
        </w:rPr>
        <w:t>მიზნით</w:t>
      </w:r>
      <w:r w:rsidRPr="002C2C9E">
        <w:rPr>
          <w:rFonts w:ascii="Arial" w:eastAsia="Times New Roman" w:hAnsi="Arial" w:cs="Arial"/>
          <w:lang w:val="ka-GE"/>
        </w:rPr>
        <w:t xml:space="preserve"> </w:t>
      </w:r>
      <w:r w:rsidRPr="002C2C9E">
        <w:rPr>
          <w:rFonts w:ascii="Sylfaen" w:eastAsia="Times New Roman" w:hAnsi="Sylfaen" w:cs="Sylfaen"/>
          <w:lang w:val="ka-GE"/>
        </w:rPr>
        <w:t>გამოცხადებულ</w:t>
      </w:r>
      <w:r w:rsidRPr="002C2C9E">
        <w:rPr>
          <w:rFonts w:ascii="Arial" w:eastAsia="Times New Roman" w:hAnsi="Arial" w:cs="Arial"/>
          <w:lang w:val="ka-GE"/>
        </w:rPr>
        <w:t xml:space="preserve"> </w:t>
      </w:r>
      <w:r w:rsidRPr="002C2C9E">
        <w:rPr>
          <w:rFonts w:ascii="Sylfaen" w:eastAsia="Times New Roman" w:hAnsi="Sylfaen" w:cs="Sylfaen"/>
          <w:lang w:val="ka-GE"/>
        </w:rPr>
        <w:t>საერთაშორისო</w:t>
      </w:r>
      <w:r w:rsidRPr="002C2C9E">
        <w:rPr>
          <w:rFonts w:ascii="Arial" w:eastAsia="Times New Roman" w:hAnsi="Arial" w:cs="Arial"/>
          <w:lang w:val="ka-GE"/>
        </w:rPr>
        <w:t xml:space="preserve"> </w:t>
      </w:r>
      <w:r w:rsidRPr="002C2C9E">
        <w:rPr>
          <w:rFonts w:ascii="Sylfaen" w:eastAsia="Times New Roman" w:hAnsi="Sylfaen" w:cs="Sylfaen"/>
          <w:lang w:val="ka-GE"/>
        </w:rPr>
        <w:t>ტენდერში</w:t>
      </w:r>
      <w:r w:rsidRPr="002C2C9E">
        <w:rPr>
          <w:rFonts w:ascii="Arial" w:eastAsia="Times New Roman" w:hAnsi="Arial" w:cs="Arial"/>
          <w:lang w:val="ka-GE"/>
        </w:rPr>
        <w:t xml:space="preserve"> </w:t>
      </w:r>
      <w:r w:rsidRPr="002C2C9E">
        <w:rPr>
          <w:rFonts w:ascii="Sylfaen" w:eastAsia="Times New Roman" w:hAnsi="Sylfaen" w:cs="Sylfaen"/>
          <w:lang w:val="ka-GE"/>
        </w:rPr>
        <w:t>დასრულდა</w:t>
      </w:r>
      <w:r w:rsidRPr="002C2C9E">
        <w:rPr>
          <w:rFonts w:ascii="Arial" w:eastAsia="Times New Roman" w:hAnsi="Arial" w:cs="Arial"/>
          <w:lang w:val="ka-GE"/>
        </w:rPr>
        <w:t xml:space="preserve"> </w:t>
      </w:r>
      <w:r w:rsidRPr="002C2C9E">
        <w:rPr>
          <w:rFonts w:ascii="Sylfaen" w:eastAsia="Times New Roman" w:hAnsi="Sylfaen" w:cs="Sylfaen"/>
          <w:lang w:val="ka-GE"/>
        </w:rPr>
        <w:t>შეფასების</w:t>
      </w:r>
      <w:r w:rsidRPr="002C2C9E">
        <w:rPr>
          <w:rFonts w:ascii="Arial" w:eastAsia="Times New Roman" w:hAnsi="Arial" w:cs="Arial"/>
          <w:lang w:val="ka-GE"/>
        </w:rPr>
        <w:t xml:space="preserve"> </w:t>
      </w:r>
      <w:r w:rsidR="000859CA" w:rsidRPr="002C2C9E">
        <w:rPr>
          <w:rFonts w:ascii="Sylfaen" w:eastAsia="Times New Roman" w:hAnsi="Sylfaen" w:cs="Arial"/>
          <w:lang w:val="ka-GE"/>
        </w:rPr>
        <w:t xml:space="preserve">პირველი </w:t>
      </w:r>
      <w:r w:rsidRPr="002C2C9E">
        <w:rPr>
          <w:rFonts w:ascii="Sylfaen" w:eastAsia="Times New Roman" w:hAnsi="Sylfaen" w:cs="Sylfaen"/>
          <w:lang w:val="ka-GE"/>
        </w:rPr>
        <w:t>ეტაპი</w:t>
      </w:r>
      <w:r w:rsidRPr="002C2C9E">
        <w:rPr>
          <w:rFonts w:ascii="Arial" w:eastAsia="Times New Roman" w:hAnsi="Arial" w:cs="Arial"/>
          <w:lang w:val="ka-GE"/>
        </w:rPr>
        <w:t xml:space="preserve">, </w:t>
      </w:r>
      <w:r w:rsidRPr="002C2C9E">
        <w:rPr>
          <w:rFonts w:ascii="Sylfaen" w:eastAsia="Times New Roman" w:hAnsi="Sylfaen" w:cs="Sylfaen"/>
          <w:lang w:val="ka-GE"/>
        </w:rPr>
        <w:t>რომელშიც</w:t>
      </w:r>
      <w:r w:rsidRPr="002C2C9E">
        <w:rPr>
          <w:rFonts w:ascii="Arial" w:eastAsia="Times New Roman" w:hAnsi="Arial" w:cs="Arial"/>
          <w:lang w:val="ka-GE"/>
        </w:rPr>
        <w:t xml:space="preserve"> </w:t>
      </w:r>
      <w:r w:rsidRPr="002C2C9E">
        <w:rPr>
          <w:rFonts w:ascii="Sylfaen" w:eastAsia="Times New Roman" w:hAnsi="Sylfaen" w:cs="Sylfaen"/>
          <w:lang w:val="ka-GE"/>
        </w:rPr>
        <w:t>გამოვლინდა</w:t>
      </w:r>
      <w:r w:rsidRPr="002C2C9E">
        <w:rPr>
          <w:rFonts w:ascii="Arial" w:eastAsia="Times New Roman" w:hAnsi="Arial" w:cs="Arial"/>
          <w:lang w:val="ka-GE"/>
        </w:rPr>
        <w:t xml:space="preserve"> </w:t>
      </w:r>
      <w:r w:rsidRPr="002C2C9E">
        <w:rPr>
          <w:rFonts w:ascii="Sylfaen" w:eastAsia="Times New Roman" w:hAnsi="Sylfaen" w:cs="Sylfaen"/>
          <w:lang w:val="ka-GE"/>
        </w:rPr>
        <w:t>შემდეგ</w:t>
      </w:r>
      <w:r w:rsidRPr="002C2C9E">
        <w:rPr>
          <w:rFonts w:ascii="Arial" w:eastAsia="Times New Roman" w:hAnsi="Arial" w:cs="Arial"/>
          <w:lang w:val="ka-GE"/>
        </w:rPr>
        <w:t xml:space="preserve"> </w:t>
      </w:r>
      <w:r w:rsidRPr="002C2C9E">
        <w:rPr>
          <w:rFonts w:ascii="Sylfaen" w:eastAsia="Times New Roman" w:hAnsi="Sylfaen" w:cs="Sylfaen"/>
          <w:lang w:val="ka-GE"/>
        </w:rPr>
        <w:t>ეტაპზე</w:t>
      </w:r>
      <w:r w:rsidRPr="002C2C9E">
        <w:rPr>
          <w:rFonts w:ascii="Arial" w:eastAsia="Times New Roman" w:hAnsi="Arial" w:cs="Arial"/>
          <w:lang w:val="ka-GE"/>
        </w:rPr>
        <w:t xml:space="preserve"> </w:t>
      </w:r>
      <w:r w:rsidRPr="002C2C9E">
        <w:rPr>
          <w:rFonts w:ascii="Sylfaen" w:eastAsia="Times New Roman" w:hAnsi="Sylfaen" w:cs="Sylfaen"/>
          <w:lang w:val="ka-GE"/>
        </w:rPr>
        <w:t>გადასული</w:t>
      </w:r>
      <w:r w:rsidRPr="002C2C9E">
        <w:rPr>
          <w:rFonts w:ascii="Arial" w:eastAsia="Times New Roman" w:hAnsi="Arial" w:cs="Arial"/>
          <w:lang w:val="ka-GE"/>
        </w:rPr>
        <w:t xml:space="preserve"> </w:t>
      </w:r>
      <w:r w:rsidRPr="002C2C9E">
        <w:rPr>
          <w:rFonts w:ascii="Sylfaen" w:eastAsia="Times New Roman" w:hAnsi="Sylfaen" w:cs="Sylfaen"/>
          <w:lang w:val="ka-GE"/>
        </w:rPr>
        <w:t>კომპანიები</w:t>
      </w:r>
      <w:r w:rsidRPr="002C2C9E">
        <w:rPr>
          <w:rFonts w:ascii="Arial" w:eastAsia="Times New Roman" w:hAnsi="Arial" w:cs="Arial"/>
          <w:lang w:val="ka-GE"/>
        </w:rPr>
        <w:t xml:space="preserve"> (</w:t>
      </w:r>
      <w:r w:rsidRPr="002C2C9E">
        <w:rPr>
          <w:rFonts w:ascii="Sylfaen" w:eastAsia="Times New Roman" w:hAnsi="Sylfaen" w:cs="Sylfaen"/>
          <w:lang w:val="ka-GE"/>
        </w:rPr>
        <w:t>ე</w:t>
      </w:r>
      <w:r w:rsidRPr="002C2C9E">
        <w:rPr>
          <w:rFonts w:ascii="Arial" w:eastAsia="Times New Roman" w:hAnsi="Arial" w:cs="Arial"/>
          <w:lang w:val="ka-GE"/>
        </w:rPr>
        <w:t xml:space="preserve">. </w:t>
      </w:r>
      <w:r w:rsidRPr="002C2C9E">
        <w:rPr>
          <w:rFonts w:ascii="Sylfaen" w:eastAsia="Times New Roman" w:hAnsi="Sylfaen" w:cs="Sylfaen"/>
          <w:lang w:val="ka-GE"/>
        </w:rPr>
        <w:t>წ</w:t>
      </w:r>
      <w:r w:rsidRPr="002C2C9E">
        <w:rPr>
          <w:rFonts w:ascii="Arial" w:eastAsia="Times New Roman" w:hAnsi="Arial" w:cs="Arial"/>
          <w:lang w:val="ka-GE"/>
        </w:rPr>
        <w:t xml:space="preserve">. </w:t>
      </w:r>
      <w:r w:rsidRPr="002C2C9E">
        <w:rPr>
          <w:rFonts w:ascii="Arial" w:eastAsia="Times New Roman" w:hAnsi="Arial" w:cs="Arial"/>
        </w:rPr>
        <w:t>Shortlist</w:t>
      </w:r>
      <w:r w:rsidRPr="002C2C9E">
        <w:rPr>
          <w:rFonts w:ascii="Arial" w:eastAsia="Times New Roman" w:hAnsi="Arial" w:cs="Arial"/>
          <w:lang w:val="ka-GE"/>
        </w:rPr>
        <w:t>-</w:t>
      </w:r>
      <w:r w:rsidRPr="002C2C9E">
        <w:rPr>
          <w:rFonts w:ascii="Sylfaen" w:eastAsia="Times New Roman" w:hAnsi="Sylfaen" w:cs="Sylfaen"/>
          <w:lang w:val="ka-GE"/>
        </w:rPr>
        <w:t>ი</w:t>
      </w:r>
      <w:r w:rsidRPr="002C2C9E">
        <w:rPr>
          <w:rFonts w:ascii="Arial" w:eastAsia="Times New Roman" w:hAnsi="Arial" w:cs="Arial"/>
        </w:rPr>
        <w:t>)</w:t>
      </w:r>
      <w:r w:rsidR="000859CA" w:rsidRPr="002C2C9E">
        <w:rPr>
          <w:rFonts w:eastAsia="Times New Roman" w:cs="Arial"/>
          <w:lang w:val="ka-GE"/>
        </w:rPr>
        <w:t xml:space="preserve">. </w:t>
      </w:r>
      <w:r w:rsidRPr="002C2C9E">
        <w:rPr>
          <w:rFonts w:ascii="Sylfaen" w:hAnsi="Sylfaen" w:cs="Sylfaen"/>
          <w:lang w:val="ka-GE"/>
        </w:rPr>
        <w:t>პროექტის</w:t>
      </w:r>
      <w:r w:rsidRPr="002C2C9E">
        <w:rPr>
          <w:rFonts w:ascii="Arial" w:hAnsi="Arial" w:cs="Arial"/>
          <w:lang w:val="ka-GE"/>
        </w:rPr>
        <w:t xml:space="preserve"> </w:t>
      </w:r>
      <w:r w:rsidRPr="002C2C9E">
        <w:rPr>
          <w:rFonts w:ascii="Sylfaen" w:hAnsi="Sylfaen" w:cs="Sylfaen"/>
          <w:lang w:val="ka-GE"/>
        </w:rPr>
        <w:t>ფარგლებში</w:t>
      </w:r>
      <w:r w:rsidRPr="002C2C9E">
        <w:rPr>
          <w:rFonts w:ascii="Arial" w:hAnsi="Arial" w:cs="Arial"/>
          <w:lang w:val="ka-GE"/>
        </w:rPr>
        <w:t xml:space="preserve"> </w:t>
      </w:r>
      <w:r w:rsidRPr="002C2C9E">
        <w:rPr>
          <w:rFonts w:ascii="Sylfaen" w:hAnsi="Sylfaen" w:cs="Sylfaen"/>
          <w:lang w:val="ka-GE"/>
        </w:rPr>
        <w:t>არსებული</w:t>
      </w:r>
      <w:r w:rsidRPr="002C2C9E">
        <w:rPr>
          <w:rFonts w:ascii="Arial" w:hAnsi="Arial" w:cs="Arial"/>
          <w:lang w:val="ka-GE"/>
        </w:rPr>
        <w:t xml:space="preserve"> </w:t>
      </w:r>
      <w:r w:rsidRPr="002C2C9E">
        <w:rPr>
          <w:rFonts w:ascii="Sylfaen" w:hAnsi="Sylfaen" w:cs="Sylfaen"/>
          <w:lang w:val="ka-GE"/>
        </w:rPr>
        <w:t>ყველა</w:t>
      </w:r>
      <w:r w:rsidRPr="002C2C9E">
        <w:rPr>
          <w:rFonts w:ascii="Arial" w:hAnsi="Arial" w:cs="Arial"/>
          <w:lang w:val="ka-GE"/>
        </w:rPr>
        <w:t xml:space="preserve"> </w:t>
      </w:r>
      <w:r w:rsidRPr="002C2C9E">
        <w:rPr>
          <w:rFonts w:ascii="Sylfaen" w:hAnsi="Sylfaen" w:cs="Sylfaen"/>
          <w:lang w:val="ka-GE"/>
        </w:rPr>
        <w:t>დაბისა</w:t>
      </w:r>
      <w:r w:rsidRPr="002C2C9E">
        <w:rPr>
          <w:rFonts w:ascii="Arial" w:hAnsi="Arial" w:cs="Arial"/>
          <w:lang w:val="ka-GE"/>
        </w:rPr>
        <w:t xml:space="preserve"> </w:t>
      </w:r>
      <w:r w:rsidRPr="002C2C9E">
        <w:rPr>
          <w:rFonts w:ascii="Sylfaen" w:hAnsi="Sylfaen" w:cs="Sylfaen"/>
          <w:lang w:val="ka-GE"/>
        </w:rPr>
        <w:t>და</w:t>
      </w:r>
      <w:r w:rsidRPr="002C2C9E">
        <w:rPr>
          <w:rFonts w:ascii="Arial" w:hAnsi="Arial" w:cs="Arial"/>
          <w:lang w:val="ka-GE"/>
        </w:rPr>
        <w:t xml:space="preserve"> </w:t>
      </w:r>
      <w:r w:rsidRPr="002C2C9E">
        <w:rPr>
          <w:rFonts w:ascii="Sylfaen" w:hAnsi="Sylfaen" w:cs="Sylfaen"/>
          <w:lang w:val="ka-GE"/>
        </w:rPr>
        <w:t>სოფლისათვის</w:t>
      </w:r>
      <w:r w:rsidRPr="002C2C9E">
        <w:rPr>
          <w:rFonts w:ascii="Sylfaen" w:hAnsi="Sylfaen" w:cs="Sylfaen"/>
        </w:rPr>
        <w:t xml:space="preserve">, </w:t>
      </w:r>
      <w:r w:rsidRPr="002C2C9E">
        <w:rPr>
          <w:rFonts w:ascii="Sylfaen" w:hAnsi="Sylfaen" w:cs="Sylfaen"/>
          <w:lang w:val="ka-GE"/>
        </w:rPr>
        <w:t>დასრულდა</w:t>
      </w:r>
      <w:r w:rsidRPr="002C2C9E">
        <w:rPr>
          <w:rFonts w:ascii="Arial" w:hAnsi="Arial" w:cs="Arial"/>
        </w:rPr>
        <w:t xml:space="preserve"> </w:t>
      </w:r>
      <w:r w:rsidRPr="002C2C9E">
        <w:rPr>
          <w:rFonts w:ascii="Sylfaen" w:hAnsi="Sylfaen" w:cs="Arial"/>
          <w:lang w:val="ka-GE"/>
        </w:rPr>
        <w:t xml:space="preserve">სულ ჯამში </w:t>
      </w:r>
      <w:r w:rsidRPr="002C2C9E">
        <w:rPr>
          <w:rFonts w:ascii="Arial" w:hAnsi="Arial" w:cs="Arial"/>
        </w:rPr>
        <w:t>61</w:t>
      </w:r>
      <w:r w:rsidR="000859CA" w:rsidRPr="002C2C9E">
        <w:rPr>
          <w:rFonts w:cs="Arial"/>
          <w:lang w:val="ka-GE"/>
        </w:rPr>
        <w:t>.7 მლნ</w:t>
      </w:r>
      <w:r w:rsidRPr="002C2C9E">
        <w:rPr>
          <w:rFonts w:ascii="Arial" w:hAnsi="Arial" w:cs="Arial"/>
        </w:rPr>
        <w:t xml:space="preserve"> </w:t>
      </w:r>
      <w:r w:rsidRPr="002C2C9E">
        <w:rPr>
          <w:rFonts w:ascii="Sylfaen" w:hAnsi="Sylfaen" w:cs="Sylfaen"/>
          <w:lang w:val="ka-GE"/>
        </w:rPr>
        <w:t>ევროს</w:t>
      </w:r>
      <w:r w:rsidRPr="002C2C9E">
        <w:rPr>
          <w:rFonts w:ascii="Arial" w:hAnsi="Arial" w:cs="Arial"/>
          <w:lang w:val="ka-GE"/>
        </w:rPr>
        <w:t xml:space="preserve"> </w:t>
      </w:r>
      <w:r w:rsidRPr="002C2C9E">
        <w:rPr>
          <w:rFonts w:ascii="Sylfaen" w:hAnsi="Sylfaen" w:cs="Sylfaen"/>
          <w:lang w:val="ka-GE"/>
        </w:rPr>
        <w:t>საპროექტო</w:t>
      </w:r>
      <w:r w:rsidRPr="002C2C9E">
        <w:rPr>
          <w:rFonts w:ascii="Arial" w:hAnsi="Arial" w:cs="Arial"/>
          <w:lang w:val="ka-GE"/>
        </w:rPr>
        <w:t xml:space="preserve"> </w:t>
      </w:r>
      <w:r w:rsidRPr="002C2C9E">
        <w:rPr>
          <w:rFonts w:ascii="Sylfaen" w:hAnsi="Sylfaen" w:cs="Sylfaen"/>
          <w:lang w:val="ka-GE"/>
        </w:rPr>
        <w:t>ღირებულების</w:t>
      </w:r>
      <w:r w:rsidRPr="002C2C9E">
        <w:rPr>
          <w:rFonts w:ascii="Arial" w:hAnsi="Arial" w:cs="Arial"/>
          <w:lang w:val="ka-GE"/>
        </w:rPr>
        <w:t xml:space="preserve"> </w:t>
      </w:r>
      <w:r w:rsidRPr="002C2C9E">
        <w:rPr>
          <w:rFonts w:ascii="Sylfaen" w:hAnsi="Sylfaen" w:cs="Sylfaen"/>
          <w:lang w:val="ka-GE"/>
        </w:rPr>
        <w:t>მქონე</w:t>
      </w:r>
      <w:r w:rsidRPr="002C2C9E">
        <w:rPr>
          <w:rFonts w:ascii="Arial" w:hAnsi="Arial" w:cs="Arial"/>
          <w:lang w:val="ka-GE"/>
        </w:rPr>
        <w:t xml:space="preserve"> </w:t>
      </w:r>
      <w:r w:rsidRPr="002C2C9E">
        <w:rPr>
          <w:rFonts w:ascii="Sylfaen" w:hAnsi="Sylfaen" w:cs="Sylfaen"/>
          <w:lang w:val="ka-GE"/>
        </w:rPr>
        <w:t>წყალმომარაგებისა</w:t>
      </w:r>
      <w:r w:rsidRPr="002C2C9E">
        <w:rPr>
          <w:rFonts w:ascii="Arial" w:hAnsi="Arial" w:cs="Arial"/>
          <w:lang w:val="ka-GE"/>
        </w:rPr>
        <w:t xml:space="preserve"> </w:t>
      </w:r>
      <w:r w:rsidRPr="002C2C9E">
        <w:rPr>
          <w:rFonts w:ascii="Sylfaen" w:hAnsi="Sylfaen" w:cs="Sylfaen"/>
          <w:lang w:val="ka-GE"/>
        </w:rPr>
        <w:t>და</w:t>
      </w:r>
      <w:r w:rsidRPr="002C2C9E">
        <w:rPr>
          <w:rFonts w:ascii="Arial" w:hAnsi="Arial" w:cs="Arial"/>
          <w:lang w:val="ka-GE"/>
        </w:rPr>
        <w:t xml:space="preserve"> </w:t>
      </w:r>
      <w:r w:rsidRPr="002C2C9E">
        <w:rPr>
          <w:rFonts w:ascii="Sylfaen" w:hAnsi="Sylfaen" w:cs="Sylfaen"/>
          <w:lang w:val="ka-GE"/>
        </w:rPr>
        <w:t>წყალარინების</w:t>
      </w:r>
      <w:r w:rsidRPr="002C2C9E">
        <w:rPr>
          <w:rFonts w:ascii="Arial" w:hAnsi="Arial" w:cs="Arial"/>
          <w:lang w:val="ka-GE"/>
        </w:rPr>
        <w:t xml:space="preserve"> </w:t>
      </w:r>
      <w:r w:rsidRPr="002C2C9E">
        <w:rPr>
          <w:rFonts w:ascii="Sylfaen" w:hAnsi="Sylfaen" w:cs="Sylfaen"/>
          <w:lang w:val="ka-GE"/>
        </w:rPr>
        <w:t>გამწმენდი</w:t>
      </w:r>
      <w:r w:rsidRPr="002C2C9E">
        <w:rPr>
          <w:rFonts w:ascii="Arial" w:hAnsi="Arial" w:cs="Arial"/>
          <w:lang w:val="ka-GE"/>
        </w:rPr>
        <w:t xml:space="preserve"> </w:t>
      </w:r>
      <w:r w:rsidRPr="002C2C9E">
        <w:rPr>
          <w:rFonts w:ascii="Sylfaen" w:hAnsi="Sylfaen" w:cs="Sylfaen"/>
          <w:lang w:val="ka-GE"/>
        </w:rPr>
        <w:t>სისტემების</w:t>
      </w:r>
      <w:r w:rsidRPr="002C2C9E">
        <w:rPr>
          <w:rFonts w:ascii="Arial" w:hAnsi="Arial" w:cs="Arial"/>
          <w:lang w:val="ka-GE"/>
        </w:rPr>
        <w:t xml:space="preserve"> </w:t>
      </w:r>
      <w:proofErr w:type="spellStart"/>
      <w:r w:rsidRPr="002C2C9E">
        <w:rPr>
          <w:rFonts w:ascii="Sylfaen" w:hAnsi="Sylfaen" w:cs="Sylfaen"/>
        </w:rPr>
        <w:t>დეტალური</w:t>
      </w:r>
      <w:proofErr w:type="spellEnd"/>
      <w:r w:rsidRPr="002C2C9E">
        <w:rPr>
          <w:rFonts w:ascii="Arial" w:hAnsi="Arial" w:cs="Arial"/>
          <w:spacing w:val="1"/>
        </w:rPr>
        <w:t xml:space="preserve"> </w:t>
      </w:r>
      <w:proofErr w:type="spellStart"/>
      <w:r w:rsidRPr="002C2C9E">
        <w:rPr>
          <w:rFonts w:ascii="Sylfaen" w:hAnsi="Sylfaen" w:cs="Sylfaen"/>
        </w:rPr>
        <w:t>დიზაინ</w:t>
      </w:r>
      <w:proofErr w:type="spellEnd"/>
      <w:r w:rsidRPr="002C2C9E">
        <w:rPr>
          <w:rFonts w:ascii="Sylfaen" w:hAnsi="Sylfaen" w:cs="Sylfaen"/>
          <w:lang w:val="ka-GE"/>
        </w:rPr>
        <w:t>-პროექტებზე მუშაობა</w:t>
      </w:r>
      <w:r w:rsidR="000859CA" w:rsidRPr="002C2C9E">
        <w:rPr>
          <w:rFonts w:ascii="Sylfaen" w:hAnsi="Sylfaen" w:cs="Sylfaen"/>
          <w:lang w:val="ka-GE"/>
        </w:rPr>
        <w:t>.</w:t>
      </w:r>
    </w:p>
    <w:p w14:paraId="4DFACA72" w14:textId="77777777" w:rsidR="000859CA" w:rsidRPr="002C2C9E" w:rsidRDefault="000859CA" w:rsidP="000859CA">
      <w:pPr>
        <w:pStyle w:val="ListParagraph"/>
        <w:spacing w:after="0" w:line="240" w:lineRule="auto"/>
        <w:ind w:left="90"/>
        <w:jc w:val="both"/>
        <w:rPr>
          <w:rFonts w:ascii="Sylfaen" w:eastAsia="Times New Roman" w:hAnsi="Sylfaen"/>
          <w:lang w:val="ka-GE"/>
        </w:rPr>
      </w:pPr>
    </w:p>
    <w:p w14:paraId="7B207BDD" w14:textId="77777777" w:rsidR="00D55E62" w:rsidRPr="002C2C9E" w:rsidRDefault="00D55E62" w:rsidP="00D55E62">
      <w:pPr>
        <w:pStyle w:val="ListParagraph"/>
        <w:numPr>
          <w:ilvl w:val="0"/>
          <w:numId w:val="8"/>
        </w:numPr>
        <w:spacing w:after="0" w:line="240" w:lineRule="auto"/>
        <w:ind w:left="90" w:hanging="270"/>
        <w:jc w:val="both"/>
        <w:rPr>
          <w:rFonts w:ascii="Arial" w:eastAsia="Times New Roman" w:hAnsi="Arial" w:cs="Arial"/>
          <w:lang w:val="ka-GE"/>
        </w:rPr>
      </w:pPr>
      <w:r w:rsidRPr="002C2C9E">
        <w:rPr>
          <w:rFonts w:ascii="Sylfaen" w:hAnsi="Sylfaen" w:cs="Sylfaen"/>
          <w:lang w:val="ka-GE"/>
        </w:rPr>
        <w:t>გადაუდებელი</w:t>
      </w:r>
      <w:r w:rsidRPr="002C2C9E">
        <w:rPr>
          <w:rFonts w:ascii="Arial" w:hAnsi="Arial" w:cs="Arial"/>
          <w:lang w:val="ka-GE"/>
        </w:rPr>
        <w:t xml:space="preserve"> </w:t>
      </w:r>
      <w:r w:rsidRPr="002C2C9E">
        <w:rPr>
          <w:rFonts w:ascii="Sylfaen" w:hAnsi="Sylfaen" w:cs="Sylfaen"/>
          <w:lang w:val="ka-GE"/>
        </w:rPr>
        <w:t>აუცილებლობის</w:t>
      </w:r>
      <w:r w:rsidRPr="002C2C9E">
        <w:rPr>
          <w:rFonts w:ascii="Arial" w:hAnsi="Arial" w:cs="Arial"/>
          <w:lang w:val="ka-GE"/>
        </w:rPr>
        <w:t xml:space="preserve"> </w:t>
      </w:r>
      <w:r w:rsidRPr="002C2C9E">
        <w:rPr>
          <w:rFonts w:ascii="Sylfaen" w:hAnsi="Sylfaen" w:cs="Sylfaen"/>
          <w:lang w:val="ka-GE"/>
        </w:rPr>
        <w:t>საკითხებზე</w:t>
      </w:r>
      <w:r w:rsidRPr="002C2C9E">
        <w:rPr>
          <w:rFonts w:ascii="Arial" w:hAnsi="Arial" w:cs="Arial"/>
          <w:lang w:val="ka-GE"/>
        </w:rPr>
        <w:t xml:space="preserve"> </w:t>
      </w:r>
      <w:r w:rsidRPr="002C2C9E">
        <w:rPr>
          <w:rFonts w:ascii="Sylfaen" w:hAnsi="Sylfaen" w:cs="Sylfaen"/>
          <w:lang w:val="ka-GE"/>
        </w:rPr>
        <w:t>დროული</w:t>
      </w:r>
      <w:r w:rsidRPr="002C2C9E">
        <w:rPr>
          <w:rFonts w:ascii="Arial" w:hAnsi="Arial" w:cs="Arial"/>
          <w:lang w:val="ka-GE"/>
        </w:rPr>
        <w:t xml:space="preserve"> </w:t>
      </w:r>
      <w:r w:rsidRPr="002C2C9E">
        <w:rPr>
          <w:rFonts w:ascii="Sylfaen" w:hAnsi="Sylfaen" w:cs="Sylfaen"/>
          <w:lang w:val="ka-GE"/>
        </w:rPr>
        <w:t>რეაგირების</w:t>
      </w:r>
      <w:r w:rsidRPr="002C2C9E">
        <w:rPr>
          <w:rFonts w:ascii="Arial" w:hAnsi="Arial" w:cs="Arial"/>
          <w:lang w:val="ka-GE"/>
        </w:rPr>
        <w:t xml:space="preserve"> </w:t>
      </w:r>
      <w:r w:rsidRPr="002C2C9E">
        <w:rPr>
          <w:rFonts w:ascii="Sylfaen" w:hAnsi="Sylfaen" w:cs="Sylfaen"/>
          <w:lang w:val="ka-GE"/>
        </w:rPr>
        <w:t>მიზნით</w:t>
      </w:r>
      <w:r w:rsidRPr="002C2C9E">
        <w:rPr>
          <w:rFonts w:ascii="Arial" w:hAnsi="Arial" w:cs="Arial"/>
          <w:lang w:val="ka-GE"/>
        </w:rPr>
        <w:t xml:space="preserve"> </w:t>
      </w:r>
      <w:r w:rsidRPr="002C2C9E">
        <w:rPr>
          <w:rFonts w:ascii="Sylfaen" w:hAnsi="Sylfaen" w:cs="Sylfaen"/>
          <w:bCs/>
          <w:lang w:val="ka-GE"/>
        </w:rPr>
        <w:t>სატრანსპორტო</w:t>
      </w:r>
      <w:r w:rsidRPr="002C2C9E">
        <w:rPr>
          <w:rFonts w:ascii="Arial" w:hAnsi="Arial" w:cs="Arial"/>
          <w:bCs/>
          <w:lang w:val="ka-GE"/>
        </w:rPr>
        <w:t xml:space="preserve"> </w:t>
      </w:r>
      <w:r w:rsidRPr="002C2C9E">
        <w:rPr>
          <w:rFonts w:ascii="Sylfaen" w:hAnsi="Sylfaen" w:cs="Sylfaen"/>
          <w:bCs/>
          <w:lang w:val="ka-GE"/>
        </w:rPr>
        <w:t>საშუალებების</w:t>
      </w:r>
      <w:r w:rsidRPr="002C2C9E">
        <w:rPr>
          <w:rFonts w:ascii="Arial" w:hAnsi="Arial" w:cs="Arial"/>
          <w:bCs/>
          <w:lang w:val="ka-GE"/>
        </w:rPr>
        <w:t xml:space="preserve">, </w:t>
      </w:r>
      <w:r w:rsidRPr="002C2C9E">
        <w:rPr>
          <w:rFonts w:ascii="Sylfaen" w:hAnsi="Sylfaen" w:cs="Sylfaen"/>
          <w:bCs/>
          <w:lang w:val="ka-GE"/>
        </w:rPr>
        <w:t>ექსპლუატაცია</w:t>
      </w:r>
      <w:r w:rsidRPr="002C2C9E">
        <w:rPr>
          <w:rFonts w:ascii="Arial" w:hAnsi="Arial" w:cs="Arial"/>
          <w:bCs/>
          <w:lang w:val="ka-GE"/>
        </w:rPr>
        <w:t>-</w:t>
      </w:r>
      <w:r w:rsidRPr="002C2C9E">
        <w:rPr>
          <w:rFonts w:ascii="Sylfaen" w:hAnsi="Sylfaen" w:cs="Sylfaen"/>
          <w:bCs/>
          <w:lang w:val="ka-GE"/>
        </w:rPr>
        <w:t>უზრუნველყოფის</w:t>
      </w:r>
      <w:r w:rsidRPr="002C2C9E">
        <w:rPr>
          <w:rFonts w:ascii="Arial" w:hAnsi="Arial" w:cs="Arial"/>
          <w:bCs/>
          <w:lang w:val="ka-GE"/>
        </w:rPr>
        <w:t xml:space="preserve"> </w:t>
      </w:r>
      <w:r w:rsidRPr="002C2C9E">
        <w:rPr>
          <w:rFonts w:ascii="Sylfaen" w:hAnsi="Sylfaen" w:cs="Sylfaen"/>
          <w:bCs/>
          <w:lang w:val="ka-GE"/>
        </w:rPr>
        <w:t>მოწყობლობებისა</w:t>
      </w:r>
      <w:r w:rsidRPr="002C2C9E">
        <w:rPr>
          <w:rFonts w:ascii="Arial" w:hAnsi="Arial" w:cs="Arial"/>
          <w:bCs/>
          <w:lang w:val="ka-GE"/>
        </w:rPr>
        <w:t xml:space="preserve"> </w:t>
      </w:r>
      <w:r w:rsidRPr="002C2C9E">
        <w:rPr>
          <w:rFonts w:ascii="Sylfaen" w:hAnsi="Sylfaen" w:cs="Sylfaen"/>
          <w:bCs/>
          <w:lang w:val="ka-GE"/>
        </w:rPr>
        <w:t>და</w:t>
      </w:r>
      <w:r w:rsidRPr="002C2C9E">
        <w:rPr>
          <w:rFonts w:ascii="Arial" w:hAnsi="Arial" w:cs="Arial"/>
          <w:bCs/>
          <w:lang w:val="ka-GE"/>
        </w:rPr>
        <w:t xml:space="preserve"> </w:t>
      </w:r>
      <w:r w:rsidRPr="002C2C9E">
        <w:rPr>
          <w:rFonts w:ascii="Sylfaen" w:hAnsi="Sylfaen" w:cs="Sylfaen"/>
          <w:bCs/>
          <w:lang w:val="ka-GE"/>
        </w:rPr>
        <w:t>სარემონტო</w:t>
      </w:r>
      <w:r w:rsidRPr="002C2C9E">
        <w:rPr>
          <w:rFonts w:ascii="Arial" w:hAnsi="Arial" w:cs="Arial"/>
          <w:bCs/>
          <w:lang w:val="ka-GE"/>
        </w:rPr>
        <w:t xml:space="preserve"> </w:t>
      </w:r>
      <w:r w:rsidRPr="002C2C9E">
        <w:rPr>
          <w:rFonts w:ascii="Sylfaen" w:hAnsi="Sylfaen" w:cs="Sylfaen"/>
          <w:bCs/>
          <w:lang w:val="ka-GE"/>
        </w:rPr>
        <w:t>მასალების</w:t>
      </w:r>
      <w:r w:rsidRPr="002C2C9E">
        <w:rPr>
          <w:rFonts w:ascii="Arial" w:hAnsi="Arial" w:cs="Arial"/>
          <w:bCs/>
          <w:lang w:val="ka-GE"/>
        </w:rPr>
        <w:t xml:space="preserve"> </w:t>
      </w:r>
      <w:r w:rsidRPr="002C2C9E">
        <w:rPr>
          <w:rFonts w:ascii="Sylfaen" w:hAnsi="Sylfaen" w:cs="Sylfaen"/>
          <w:lang w:val="ka-GE"/>
        </w:rPr>
        <w:t>შესყიდვაზე გაფორმებული ხელშეკრულებების შესაბამისად კომპანიების მიერ მოწოდებულ იქნა</w:t>
      </w:r>
      <w:r w:rsidRPr="002C2C9E">
        <w:rPr>
          <w:rFonts w:ascii="Arial" w:hAnsi="Arial" w:cs="Arial"/>
          <w:lang w:val="ka-GE"/>
        </w:rPr>
        <w:t>:</w:t>
      </w:r>
    </w:p>
    <w:p w14:paraId="283CD090" w14:textId="7D0EF9D6" w:rsidR="00D55E62" w:rsidRPr="002C2C9E" w:rsidRDefault="00D55E62" w:rsidP="00D55E62">
      <w:pPr>
        <w:spacing w:after="0" w:line="240" w:lineRule="auto"/>
        <w:ind w:left="360"/>
        <w:jc w:val="both"/>
        <w:rPr>
          <w:rFonts w:ascii="Arial" w:hAnsi="Arial" w:cs="Arial"/>
          <w:b/>
          <w:bCs/>
          <w:lang w:val="ka-GE"/>
        </w:rPr>
      </w:pPr>
      <w:r w:rsidRPr="002C2C9E">
        <w:rPr>
          <w:rFonts w:ascii="Arial" w:hAnsi="Arial" w:cs="Arial"/>
          <w:b/>
          <w:bCs/>
          <w:lang w:val="ka-GE"/>
        </w:rPr>
        <w:t xml:space="preserve">I </w:t>
      </w:r>
      <w:r w:rsidRPr="002C2C9E">
        <w:rPr>
          <w:rFonts w:ascii="Sylfaen" w:hAnsi="Sylfaen" w:cs="Sylfaen"/>
          <w:b/>
          <w:bCs/>
          <w:lang w:val="ka-GE"/>
        </w:rPr>
        <w:t>ლოტი</w:t>
      </w:r>
      <w:r w:rsidRPr="002C2C9E">
        <w:rPr>
          <w:rFonts w:ascii="Arial" w:hAnsi="Arial" w:cs="Arial"/>
          <w:b/>
          <w:bCs/>
          <w:lang w:val="ka-GE"/>
        </w:rPr>
        <w:t xml:space="preserve"> - </w:t>
      </w:r>
      <w:r w:rsidRPr="002C2C9E">
        <w:rPr>
          <w:rFonts w:ascii="Sylfaen" w:hAnsi="Sylfaen" w:cs="Sylfaen"/>
          <w:lang w:val="ka-GE"/>
        </w:rPr>
        <w:t>შპს</w:t>
      </w:r>
      <w:r w:rsidRPr="002C2C9E">
        <w:rPr>
          <w:rFonts w:ascii="Arial" w:hAnsi="Arial" w:cs="Arial"/>
          <w:lang w:val="ka-GE"/>
        </w:rPr>
        <w:t xml:space="preserve"> „</w:t>
      </w:r>
      <w:r w:rsidRPr="002C2C9E">
        <w:rPr>
          <w:rFonts w:ascii="Sylfaen" w:hAnsi="Sylfaen" w:cs="Sylfaen"/>
          <w:lang w:val="ka-GE"/>
        </w:rPr>
        <w:t>ჯი</w:t>
      </w:r>
      <w:r w:rsidRPr="002C2C9E">
        <w:rPr>
          <w:rFonts w:ascii="Arial" w:hAnsi="Arial" w:cs="Arial"/>
          <w:lang w:val="ka-GE"/>
        </w:rPr>
        <w:t>-</w:t>
      </w:r>
      <w:r w:rsidRPr="002C2C9E">
        <w:rPr>
          <w:rFonts w:ascii="Sylfaen" w:hAnsi="Sylfaen" w:cs="Sylfaen"/>
          <w:lang w:val="ka-GE"/>
        </w:rPr>
        <w:t>თი</w:t>
      </w:r>
      <w:r w:rsidRPr="002C2C9E">
        <w:rPr>
          <w:rFonts w:ascii="Arial" w:hAnsi="Arial" w:cs="Arial"/>
          <w:lang w:val="ka-GE"/>
        </w:rPr>
        <w:t xml:space="preserve"> </w:t>
      </w:r>
      <w:r w:rsidRPr="002C2C9E">
        <w:rPr>
          <w:rFonts w:ascii="Sylfaen" w:hAnsi="Sylfaen" w:cs="Sylfaen"/>
          <w:lang w:val="ka-GE"/>
        </w:rPr>
        <w:t>გრუპის</w:t>
      </w:r>
      <w:r w:rsidRPr="002C2C9E">
        <w:rPr>
          <w:rFonts w:ascii="Arial" w:hAnsi="Arial" w:cs="Arial"/>
          <w:lang w:val="ka-GE"/>
        </w:rPr>
        <w:t xml:space="preserve">“ </w:t>
      </w:r>
      <w:r w:rsidRPr="002C2C9E">
        <w:rPr>
          <w:rFonts w:ascii="Sylfaen" w:hAnsi="Sylfaen" w:cs="Sylfaen"/>
          <w:lang w:val="ka-GE"/>
        </w:rPr>
        <w:t>მიერ</w:t>
      </w:r>
      <w:r w:rsidR="000859CA" w:rsidRPr="002C2C9E">
        <w:rPr>
          <w:rFonts w:ascii="Sylfaen" w:hAnsi="Sylfaen" w:cs="Sylfaen"/>
          <w:lang w:val="ka-GE"/>
        </w:rPr>
        <w:t>:</w:t>
      </w:r>
      <w:r w:rsidRPr="002C2C9E">
        <w:rPr>
          <w:rFonts w:ascii="Arial" w:hAnsi="Arial" w:cs="Arial"/>
          <w:b/>
          <w:bCs/>
          <w:lang w:val="ka-GE"/>
        </w:rPr>
        <w:t xml:space="preserve"> </w:t>
      </w:r>
    </w:p>
    <w:p w14:paraId="4019E0C8" w14:textId="77777777" w:rsidR="00D55E62" w:rsidRPr="002C2C9E" w:rsidRDefault="00D55E62" w:rsidP="00D55E62">
      <w:pPr>
        <w:pStyle w:val="ListParagraph"/>
        <w:numPr>
          <w:ilvl w:val="0"/>
          <w:numId w:val="36"/>
        </w:numPr>
        <w:spacing w:after="0" w:line="240" w:lineRule="auto"/>
        <w:ind w:left="990"/>
        <w:jc w:val="both"/>
        <w:rPr>
          <w:rFonts w:ascii="Arial" w:hAnsi="Arial" w:cs="Arial"/>
          <w:lang w:val="ka-GE"/>
        </w:rPr>
      </w:pPr>
      <w:r w:rsidRPr="002C2C9E">
        <w:rPr>
          <w:rFonts w:ascii="Arial" w:hAnsi="Arial" w:cs="Arial"/>
          <w:lang w:val="ka-GE"/>
        </w:rPr>
        <w:t xml:space="preserve">5 </w:t>
      </w:r>
      <w:r w:rsidRPr="002C2C9E">
        <w:rPr>
          <w:rFonts w:ascii="Sylfaen" w:hAnsi="Sylfaen" w:cs="Sylfaen"/>
          <w:lang w:val="ka-GE"/>
        </w:rPr>
        <w:t>ერთეული</w:t>
      </w:r>
      <w:r w:rsidRPr="002C2C9E">
        <w:rPr>
          <w:rFonts w:ascii="Arial" w:hAnsi="Arial" w:cs="Arial"/>
          <w:lang w:val="ka-GE"/>
        </w:rPr>
        <w:t xml:space="preserve"> </w:t>
      </w:r>
      <w:r w:rsidRPr="002C2C9E">
        <w:rPr>
          <w:rFonts w:ascii="Sylfaen" w:hAnsi="Sylfaen" w:cs="Sylfaen"/>
          <w:lang w:val="ka-GE"/>
        </w:rPr>
        <w:t>ასანიზაციის</w:t>
      </w:r>
      <w:r w:rsidRPr="002C2C9E">
        <w:rPr>
          <w:rFonts w:ascii="Arial" w:hAnsi="Arial" w:cs="Arial"/>
          <w:lang w:val="ka-GE"/>
        </w:rPr>
        <w:t xml:space="preserve"> </w:t>
      </w:r>
      <w:r w:rsidRPr="002C2C9E">
        <w:rPr>
          <w:rFonts w:ascii="Sylfaen" w:hAnsi="Sylfaen" w:cs="Sylfaen"/>
          <w:lang w:val="ka-GE"/>
        </w:rPr>
        <w:t>სპეციალიზირებული</w:t>
      </w:r>
      <w:r w:rsidRPr="002C2C9E">
        <w:rPr>
          <w:rFonts w:ascii="Arial" w:hAnsi="Arial" w:cs="Arial"/>
          <w:lang w:val="ka-GE"/>
        </w:rPr>
        <w:t xml:space="preserve"> </w:t>
      </w:r>
      <w:r w:rsidRPr="002C2C9E">
        <w:rPr>
          <w:rFonts w:ascii="Sylfaen" w:hAnsi="Sylfaen" w:cs="Sylfaen"/>
          <w:lang w:val="ka-GE"/>
        </w:rPr>
        <w:t>მანქანა</w:t>
      </w:r>
      <w:r w:rsidRPr="002C2C9E">
        <w:rPr>
          <w:rFonts w:ascii="Arial" w:hAnsi="Arial" w:cs="Arial"/>
          <w:lang w:val="ka-GE"/>
        </w:rPr>
        <w:t xml:space="preserve"> 3 </w:t>
      </w:r>
      <w:r w:rsidRPr="002C2C9E">
        <w:rPr>
          <w:rFonts w:ascii="Sylfaen" w:hAnsi="Sylfaen" w:cs="Sylfaen"/>
          <w:lang w:val="ka-GE"/>
        </w:rPr>
        <w:t>მ</w:t>
      </w:r>
      <w:r w:rsidRPr="002C2C9E">
        <w:rPr>
          <w:rFonts w:ascii="Arial" w:hAnsi="Arial" w:cs="Arial"/>
          <w:lang w:val="ka-GE"/>
        </w:rPr>
        <w:t xml:space="preserve">³ </w:t>
      </w:r>
      <w:r w:rsidRPr="002C2C9E">
        <w:rPr>
          <w:rFonts w:ascii="Sylfaen" w:hAnsi="Sylfaen" w:cs="Sylfaen"/>
          <w:lang w:val="ka-GE"/>
        </w:rPr>
        <w:t>მოცულობის</w:t>
      </w:r>
      <w:r w:rsidRPr="002C2C9E">
        <w:rPr>
          <w:rFonts w:ascii="Arial" w:hAnsi="Arial" w:cs="Arial"/>
          <w:lang w:val="ka-GE"/>
        </w:rPr>
        <w:t xml:space="preserve"> </w:t>
      </w:r>
      <w:r w:rsidRPr="002C2C9E">
        <w:rPr>
          <w:rFonts w:ascii="Sylfaen" w:hAnsi="Sylfaen" w:cs="Sylfaen"/>
          <w:lang w:val="ka-GE"/>
        </w:rPr>
        <w:t>ავზით</w:t>
      </w:r>
      <w:r w:rsidRPr="002C2C9E">
        <w:rPr>
          <w:rFonts w:ascii="Arial" w:hAnsi="Arial" w:cs="Arial"/>
          <w:lang w:val="ka-GE"/>
        </w:rPr>
        <w:t>;</w:t>
      </w:r>
    </w:p>
    <w:p w14:paraId="3BD12289" w14:textId="77777777" w:rsidR="00D55E62" w:rsidRPr="002C2C9E" w:rsidRDefault="00D55E62" w:rsidP="00D55E62">
      <w:pPr>
        <w:pStyle w:val="ListParagraph"/>
        <w:numPr>
          <w:ilvl w:val="0"/>
          <w:numId w:val="36"/>
        </w:numPr>
        <w:spacing w:after="0" w:line="240" w:lineRule="auto"/>
        <w:ind w:left="990"/>
        <w:jc w:val="both"/>
        <w:rPr>
          <w:rFonts w:ascii="Arial" w:hAnsi="Arial" w:cs="Arial"/>
          <w:lang w:val="ka-GE"/>
        </w:rPr>
      </w:pPr>
      <w:r w:rsidRPr="002C2C9E">
        <w:rPr>
          <w:rFonts w:ascii="Arial" w:hAnsi="Arial" w:cs="Arial"/>
          <w:lang w:val="ka-GE"/>
        </w:rPr>
        <w:t xml:space="preserve">2 </w:t>
      </w:r>
      <w:r w:rsidRPr="002C2C9E">
        <w:rPr>
          <w:rFonts w:ascii="Sylfaen" w:hAnsi="Sylfaen" w:cs="Sylfaen"/>
          <w:lang w:val="ka-GE"/>
        </w:rPr>
        <w:t>ერთეული</w:t>
      </w:r>
      <w:r w:rsidRPr="002C2C9E">
        <w:rPr>
          <w:rFonts w:ascii="Arial" w:hAnsi="Arial" w:cs="Arial"/>
          <w:lang w:val="ka-GE"/>
        </w:rPr>
        <w:t xml:space="preserve"> </w:t>
      </w:r>
      <w:r w:rsidRPr="002C2C9E">
        <w:rPr>
          <w:rFonts w:ascii="Sylfaen" w:hAnsi="Sylfaen" w:cs="Sylfaen"/>
          <w:lang w:val="ka-GE"/>
        </w:rPr>
        <w:t>ასანიზაციის</w:t>
      </w:r>
      <w:r w:rsidRPr="002C2C9E">
        <w:rPr>
          <w:rFonts w:ascii="Arial" w:hAnsi="Arial" w:cs="Arial"/>
          <w:lang w:val="ka-GE"/>
        </w:rPr>
        <w:t>/</w:t>
      </w:r>
      <w:r w:rsidRPr="002C2C9E">
        <w:rPr>
          <w:rFonts w:ascii="Sylfaen" w:hAnsi="Sylfaen" w:cs="Sylfaen"/>
          <w:lang w:val="ka-GE"/>
        </w:rPr>
        <w:t>ჰიდრავლიკური</w:t>
      </w:r>
      <w:r w:rsidRPr="002C2C9E">
        <w:rPr>
          <w:rFonts w:ascii="Arial" w:hAnsi="Arial" w:cs="Arial"/>
          <w:lang w:val="ka-GE"/>
        </w:rPr>
        <w:t xml:space="preserve"> (</w:t>
      </w:r>
      <w:r w:rsidRPr="002C2C9E">
        <w:rPr>
          <w:rFonts w:ascii="Sylfaen" w:hAnsi="Sylfaen" w:cs="Sylfaen"/>
          <w:lang w:val="ka-GE"/>
        </w:rPr>
        <w:t>ჭავლით</w:t>
      </w:r>
      <w:r w:rsidRPr="002C2C9E">
        <w:rPr>
          <w:rFonts w:ascii="Arial" w:hAnsi="Arial" w:cs="Arial"/>
          <w:lang w:val="ka-GE"/>
        </w:rPr>
        <w:t xml:space="preserve"> </w:t>
      </w:r>
      <w:r w:rsidRPr="002C2C9E">
        <w:rPr>
          <w:rFonts w:ascii="Sylfaen" w:hAnsi="Sylfaen" w:cs="Sylfaen"/>
          <w:lang w:val="ka-GE"/>
        </w:rPr>
        <w:t>მოქმედი</w:t>
      </w:r>
      <w:r w:rsidRPr="002C2C9E">
        <w:rPr>
          <w:rFonts w:ascii="Arial" w:hAnsi="Arial" w:cs="Arial"/>
          <w:lang w:val="ka-GE"/>
        </w:rPr>
        <w:t xml:space="preserve">) </w:t>
      </w:r>
      <w:r w:rsidRPr="002C2C9E">
        <w:rPr>
          <w:rFonts w:ascii="Sylfaen" w:hAnsi="Sylfaen" w:cs="Sylfaen"/>
          <w:lang w:val="ka-GE"/>
        </w:rPr>
        <w:t>მანქანა</w:t>
      </w:r>
      <w:r w:rsidRPr="002C2C9E">
        <w:rPr>
          <w:rFonts w:ascii="Arial" w:hAnsi="Arial" w:cs="Arial"/>
          <w:lang w:val="ka-GE"/>
        </w:rPr>
        <w:t xml:space="preserve">  5 </w:t>
      </w:r>
      <w:r w:rsidRPr="002C2C9E">
        <w:rPr>
          <w:rFonts w:ascii="Sylfaen" w:hAnsi="Sylfaen" w:cs="Sylfaen"/>
          <w:lang w:val="ka-GE"/>
        </w:rPr>
        <w:t>მ</w:t>
      </w:r>
      <w:r w:rsidRPr="002C2C9E">
        <w:rPr>
          <w:rFonts w:ascii="Arial" w:hAnsi="Arial" w:cs="Arial"/>
          <w:lang w:val="ka-GE"/>
        </w:rPr>
        <w:t xml:space="preserve">³  </w:t>
      </w:r>
      <w:r w:rsidRPr="002C2C9E">
        <w:rPr>
          <w:rFonts w:ascii="Sylfaen" w:hAnsi="Sylfaen" w:cs="Sylfaen"/>
          <w:lang w:val="ka-GE"/>
        </w:rPr>
        <w:t>მოცულობის</w:t>
      </w:r>
      <w:r w:rsidRPr="002C2C9E">
        <w:rPr>
          <w:rFonts w:ascii="Arial" w:hAnsi="Arial" w:cs="Arial"/>
          <w:lang w:val="ka-GE"/>
        </w:rPr>
        <w:t xml:space="preserve"> </w:t>
      </w:r>
      <w:r w:rsidRPr="002C2C9E">
        <w:rPr>
          <w:rFonts w:ascii="Sylfaen" w:hAnsi="Sylfaen" w:cs="Sylfaen"/>
          <w:lang w:val="ka-GE"/>
        </w:rPr>
        <w:t>ავზით</w:t>
      </w:r>
      <w:r w:rsidRPr="002C2C9E">
        <w:rPr>
          <w:rFonts w:ascii="Arial" w:hAnsi="Arial" w:cs="Arial"/>
          <w:lang w:val="ka-GE"/>
        </w:rPr>
        <w:t>.</w:t>
      </w:r>
    </w:p>
    <w:p w14:paraId="6126BF5A" w14:textId="42937F3A" w:rsidR="00D55E62" w:rsidRPr="002C2C9E" w:rsidRDefault="00D55E62" w:rsidP="00D55E62">
      <w:pPr>
        <w:spacing w:after="0" w:line="240" w:lineRule="auto"/>
        <w:ind w:left="360"/>
        <w:jc w:val="both"/>
        <w:rPr>
          <w:rFonts w:ascii="Arial" w:hAnsi="Arial" w:cs="Arial"/>
          <w:b/>
          <w:bCs/>
          <w:lang w:val="ka-GE"/>
        </w:rPr>
      </w:pPr>
      <w:r w:rsidRPr="002C2C9E">
        <w:rPr>
          <w:rFonts w:ascii="Arial" w:hAnsi="Arial" w:cs="Arial"/>
          <w:b/>
          <w:bCs/>
          <w:lang w:val="ka-GE"/>
        </w:rPr>
        <w:t xml:space="preserve">II </w:t>
      </w:r>
      <w:r w:rsidRPr="002C2C9E">
        <w:rPr>
          <w:rFonts w:ascii="Sylfaen" w:hAnsi="Sylfaen" w:cs="Sylfaen"/>
          <w:b/>
          <w:bCs/>
          <w:lang w:val="ka-GE"/>
        </w:rPr>
        <w:t>ლოტი</w:t>
      </w:r>
      <w:r w:rsidRPr="002C2C9E">
        <w:rPr>
          <w:rFonts w:ascii="Arial" w:hAnsi="Arial" w:cs="Arial"/>
          <w:b/>
          <w:bCs/>
          <w:lang w:val="ka-GE"/>
        </w:rPr>
        <w:t xml:space="preserve"> - </w:t>
      </w:r>
      <w:r w:rsidRPr="002C2C9E">
        <w:rPr>
          <w:rFonts w:ascii="Sylfaen" w:hAnsi="Sylfaen" w:cs="Sylfaen"/>
          <w:lang w:val="ka-GE"/>
        </w:rPr>
        <w:t>შპს</w:t>
      </w:r>
      <w:r w:rsidRPr="002C2C9E">
        <w:rPr>
          <w:rFonts w:ascii="Arial" w:hAnsi="Arial" w:cs="Arial"/>
          <w:lang w:val="ka-GE"/>
        </w:rPr>
        <w:t xml:space="preserve"> „</w:t>
      </w:r>
      <w:r w:rsidRPr="002C2C9E">
        <w:rPr>
          <w:rFonts w:ascii="Sylfaen" w:hAnsi="Sylfaen" w:cs="Sylfaen"/>
          <w:lang w:val="ka-GE"/>
        </w:rPr>
        <w:t>ჯი</w:t>
      </w:r>
      <w:r w:rsidRPr="002C2C9E">
        <w:rPr>
          <w:rFonts w:ascii="Arial" w:hAnsi="Arial" w:cs="Arial"/>
          <w:lang w:val="ka-GE"/>
        </w:rPr>
        <w:t>-</w:t>
      </w:r>
      <w:r w:rsidRPr="002C2C9E">
        <w:rPr>
          <w:rFonts w:ascii="Sylfaen" w:hAnsi="Sylfaen" w:cs="Sylfaen"/>
          <w:lang w:val="ka-GE"/>
        </w:rPr>
        <w:t>თი</w:t>
      </w:r>
      <w:r w:rsidRPr="002C2C9E">
        <w:rPr>
          <w:rFonts w:ascii="Arial" w:hAnsi="Arial" w:cs="Arial"/>
          <w:lang w:val="ka-GE"/>
        </w:rPr>
        <w:t xml:space="preserve"> </w:t>
      </w:r>
      <w:r w:rsidRPr="002C2C9E">
        <w:rPr>
          <w:rFonts w:ascii="Sylfaen" w:hAnsi="Sylfaen" w:cs="Sylfaen"/>
          <w:lang w:val="ka-GE"/>
        </w:rPr>
        <w:t>გრუპის</w:t>
      </w:r>
      <w:r w:rsidRPr="002C2C9E">
        <w:rPr>
          <w:rFonts w:ascii="Arial" w:hAnsi="Arial" w:cs="Arial"/>
          <w:lang w:val="ka-GE"/>
        </w:rPr>
        <w:t xml:space="preserve">“ </w:t>
      </w:r>
      <w:r w:rsidRPr="002C2C9E">
        <w:rPr>
          <w:rFonts w:ascii="Sylfaen" w:hAnsi="Sylfaen" w:cs="Sylfaen"/>
          <w:lang w:val="ka-GE"/>
        </w:rPr>
        <w:t>მიერ</w:t>
      </w:r>
      <w:r w:rsidRPr="002C2C9E">
        <w:rPr>
          <w:rFonts w:ascii="Arial" w:hAnsi="Arial" w:cs="Arial"/>
          <w:b/>
          <w:bCs/>
          <w:lang w:val="ka-GE"/>
        </w:rPr>
        <w:t xml:space="preserve">: </w:t>
      </w:r>
    </w:p>
    <w:p w14:paraId="2687DAE1" w14:textId="77777777" w:rsidR="00D55E62" w:rsidRPr="002C2C9E" w:rsidRDefault="00D55E62" w:rsidP="00D55E62">
      <w:pPr>
        <w:pStyle w:val="ListParagraph"/>
        <w:numPr>
          <w:ilvl w:val="0"/>
          <w:numId w:val="37"/>
        </w:numPr>
        <w:spacing w:after="0" w:line="240" w:lineRule="auto"/>
        <w:ind w:left="990"/>
        <w:jc w:val="both"/>
        <w:rPr>
          <w:rFonts w:ascii="Arial" w:hAnsi="Arial" w:cs="Arial"/>
          <w:lang w:val="ka-GE"/>
        </w:rPr>
      </w:pPr>
      <w:r w:rsidRPr="002C2C9E">
        <w:rPr>
          <w:rFonts w:ascii="Arial" w:hAnsi="Arial" w:cs="Arial"/>
          <w:lang w:val="ka-GE"/>
        </w:rPr>
        <w:t xml:space="preserve">5 </w:t>
      </w:r>
      <w:r w:rsidRPr="002C2C9E">
        <w:rPr>
          <w:rFonts w:ascii="Sylfaen" w:hAnsi="Sylfaen" w:cs="Sylfaen"/>
          <w:lang w:val="ka-GE"/>
        </w:rPr>
        <w:t>ერთეული</w:t>
      </w:r>
      <w:r w:rsidRPr="002C2C9E">
        <w:rPr>
          <w:rFonts w:ascii="Arial" w:hAnsi="Arial" w:cs="Arial"/>
          <w:lang w:val="ka-GE"/>
        </w:rPr>
        <w:t xml:space="preserve"> </w:t>
      </w:r>
      <w:r w:rsidRPr="002C2C9E">
        <w:rPr>
          <w:rFonts w:ascii="Sylfaen" w:hAnsi="Sylfaen" w:cs="Sylfaen"/>
          <w:lang w:val="ka-GE"/>
        </w:rPr>
        <w:t>ექსკავატორ</w:t>
      </w:r>
      <w:r w:rsidRPr="002C2C9E">
        <w:rPr>
          <w:rFonts w:ascii="Arial" w:hAnsi="Arial" w:cs="Arial"/>
          <w:lang w:val="ka-GE"/>
        </w:rPr>
        <w:t>-</w:t>
      </w:r>
      <w:r w:rsidRPr="002C2C9E">
        <w:rPr>
          <w:rFonts w:ascii="Sylfaen" w:hAnsi="Sylfaen" w:cs="Sylfaen"/>
          <w:lang w:val="ka-GE"/>
        </w:rPr>
        <w:t>დამტვითველი</w:t>
      </w:r>
      <w:r w:rsidRPr="002C2C9E">
        <w:rPr>
          <w:rFonts w:ascii="Arial" w:hAnsi="Arial" w:cs="Arial"/>
          <w:lang w:val="ka-GE"/>
        </w:rPr>
        <w:t>;</w:t>
      </w:r>
    </w:p>
    <w:p w14:paraId="44E4B4E4" w14:textId="77777777" w:rsidR="00D55E62" w:rsidRPr="002C2C9E" w:rsidRDefault="00D55E62" w:rsidP="00D55E62">
      <w:pPr>
        <w:pStyle w:val="ListParagraph"/>
        <w:numPr>
          <w:ilvl w:val="0"/>
          <w:numId w:val="37"/>
        </w:numPr>
        <w:spacing w:after="0" w:line="240" w:lineRule="auto"/>
        <w:ind w:left="990"/>
        <w:jc w:val="both"/>
        <w:rPr>
          <w:rFonts w:ascii="Arial" w:hAnsi="Arial" w:cs="Arial"/>
          <w:lang w:val="ka-GE"/>
        </w:rPr>
      </w:pPr>
      <w:r w:rsidRPr="002C2C9E">
        <w:rPr>
          <w:rFonts w:ascii="Arial" w:hAnsi="Arial" w:cs="Arial"/>
        </w:rPr>
        <w:t xml:space="preserve">7 </w:t>
      </w:r>
      <w:r w:rsidRPr="002C2C9E">
        <w:rPr>
          <w:rFonts w:ascii="Sylfaen" w:hAnsi="Sylfaen" w:cs="Sylfaen"/>
          <w:lang w:val="ka-GE"/>
        </w:rPr>
        <w:t>ერთეული</w:t>
      </w:r>
      <w:r w:rsidRPr="002C2C9E">
        <w:rPr>
          <w:rFonts w:ascii="Arial" w:hAnsi="Arial" w:cs="Arial"/>
          <w:lang w:val="ka-GE"/>
        </w:rPr>
        <w:t xml:space="preserve"> </w:t>
      </w:r>
      <w:r w:rsidRPr="002C2C9E">
        <w:rPr>
          <w:rFonts w:ascii="Sylfaen" w:hAnsi="Sylfaen" w:cs="Sylfaen"/>
          <w:lang w:val="ka-GE"/>
        </w:rPr>
        <w:t>პიკაპის</w:t>
      </w:r>
      <w:r w:rsidRPr="002C2C9E">
        <w:rPr>
          <w:rFonts w:ascii="Arial" w:hAnsi="Arial" w:cs="Arial"/>
          <w:lang w:val="ka-GE"/>
        </w:rPr>
        <w:t xml:space="preserve"> </w:t>
      </w:r>
      <w:r w:rsidRPr="002C2C9E">
        <w:rPr>
          <w:rFonts w:ascii="Sylfaen" w:hAnsi="Sylfaen" w:cs="Sylfaen"/>
          <w:lang w:val="ka-GE"/>
        </w:rPr>
        <w:t>ტიპის</w:t>
      </w:r>
      <w:r w:rsidRPr="002C2C9E">
        <w:rPr>
          <w:rFonts w:ascii="Arial" w:hAnsi="Arial" w:cs="Arial"/>
          <w:lang w:val="ka-GE"/>
        </w:rPr>
        <w:t xml:space="preserve"> </w:t>
      </w:r>
      <w:r w:rsidRPr="002C2C9E">
        <w:rPr>
          <w:rFonts w:ascii="Sylfaen" w:hAnsi="Sylfaen" w:cs="Sylfaen"/>
          <w:lang w:val="ka-GE"/>
        </w:rPr>
        <w:t>სატრანსპორტო</w:t>
      </w:r>
      <w:r w:rsidRPr="002C2C9E">
        <w:rPr>
          <w:rFonts w:ascii="Arial" w:hAnsi="Arial" w:cs="Arial"/>
          <w:lang w:val="ka-GE"/>
        </w:rPr>
        <w:t xml:space="preserve"> </w:t>
      </w:r>
      <w:r w:rsidRPr="002C2C9E">
        <w:rPr>
          <w:rFonts w:ascii="Sylfaen" w:hAnsi="Sylfaen" w:cs="Sylfaen"/>
          <w:lang w:val="ka-GE"/>
        </w:rPr>
        <w:t>საშუალება</w:t>
      </w:r>
      <w:r w:rsidRPr="002C2C9E">
        <w:rPr>
          <w:rFonts w:ascii="Arial" w:hAnsi="Arial" w:cs="Arial"/>
          <w:lang w:val="ka-GE"/>
        </w:rPr>
        <w:t xml:space="preserve">, </w:t>
      </w:r>
      <w:r w:rsidRPr="002C2C9E">
        <w:rPr>
          <w:rFonts w:ascii="Sylfaen" w:hAnsi="Sylfaen" w:cs="Sylfaen"/>
          <w:lang w:val="ka-GE"/>
        </w:rPr>
        <w:t>პარამეტრებით</w:t>
      </w:r>
      <w:r w:rsidRPr="002C2C9E">
        <w:rPr>
          <w:rFonts w:ascii="Arial" w:hAnsi="Arial" w:cs="Arial"/>
          <w:lang w:val="ka-GE"/>
        </w:rPr>
        <w:t xml:space="preserve"> </w:t>
      </w:r>
      <w:r w:rsidRPr="002C2C9E">
        <w:rPr>
          <w:rFonts w:ascii="Arial" w:hAnsi="Arial" w:cs="Arial"/>
        </w:rPr>
        <w:t>4x4</w:t>
      </w:r>
      <w:r w:rsidRPr="002C2C9E">
        <w:rPr>
          <w:rFonts w:ascii="Arial" w:hAnsi="Arial" w:cs="Arial"/>
          <w:lang w:val="ka-GE"/>
        </w:rPr>
        <w:t>;</w:t>
      </w:r>
    </w:p>
    <w:p w14:paraId="14FC6FCA" w14:textId="77777777" w:rsidR="00D55E62" w:rsidRPr="002C2C9E" w:rsidRDefault="00D55E62" w:rsidP="00D55E62">
      <w:pPr>
        <w:pStyle w:val="ListParagraph"/>
        <w:numPr>
          <w:ilvl w:val="0"/>
          <w:numId w:val="37"/>
        </w:numPr>
        <w:spacing w:after="0" w:line="240" w:lineRule="auto"/>
        <w:ind w:left="990"/>
        <w:jc w:val="both"/>
        <w:rPr>
          <w:rFonts w:ascii="Arial" w:hAnsi="Arial" w:cs="Arial"/>
          <w:lang w:val="ka-GE"/>
        </w:rPr>
      </w:pPr>
      <w:r w:rsidRPr="002C2C9E">
        <w:rPr>
          <w:rFonts w:ascii="Arial" w:hAnsi="Arial" w:cs="Arial"/>
        </w:rPr>
        <w:t xml:space="preserve">5 </w:t>
      </w:r>
      <w:r w:rsidRPr="002C2C9E">
        <w:rPr>
          <w:rFonts w:ascii="Sylfaen" w:hAnsi="Sylfaen" w:cs="Sylfaen"/>
          <w:lang w:val="ka-GE"/>
        </w:rPr>
        <w:t>ერთეული</w:t>
      </w:r>
      <w:r w:rsidRPr="002C2C9E">
        <w:rPr>
          <w:rFonts w:ascii="Arial" w:hAnsi="Arial" w:cs="Arial"/>
          <w:lang w:val="ka-GE"/>
        </w:rPr>
        <w:t xml:space="preserve"> 4 </w:t>
      </w:r>
      <w:r w:rsidRPr="002C2C9E">
        <w:rPr>
          <w:rFonts w:ascii="Sylfaen" w:hAnsi="Sylfaen" w:cs="Sylfaen"/>
          <w:lang w:val="ka-GE"/>
        </w:rPr>
        <w:t>ტონიანი</w:t>
      </w:r>
      <w:r w:rsidRPr="002C2C9E">
        <w:rPr>
          <w:rFonts w:ascii="Arial" w:hAnsi="Arial" w:cs="Arial"/>
          <w:lang w:val="ka-GE"/>
        </w:rPr>
        <w:t xml:space="preserve"> </w:t>
      </w:r>
      <w:r w:rsidRPr="002C2C9E">
        <w:rPr>
          <w:rFonts w:ascii="Sylfaen" w:hAnsi="Sylfaen" w:cs="Sylfaen"/>
          <w:lang w:val="ka-GE"/>
        </w:rPr>
        <w:t>სატვირთო</w:t>
      </w:r>
      <w:r w:rsidRPr="002C2C9E">
        <w:rPr>
          <w:rFonts w:ascii="Arial" w:hAnsi="Arial" w:cs="Arial"/>
          <w:lang w:val="ka-GE"/>
        </w:rPr>
        <w:t xml:space="preserve"> </w:t>
      </w:r>
      <w:r w:rsidRPr="002C2C9E">
        <w:rPr>
          <w:rFonts w:ascii="Sylfaen" w:hAnsi="Sylfaen" w:cs="Sylfaen"/>
          <w:lang w:val="ka-GE"/>
        </w:rPr>
        <w:t>ავტომანქანა</w:t>
      </w:r>
      <w:r w:rsidRPr="002C2C9E">
        <w:rPr>
          <w:rFonts w:ascii="Arial" w:hAnsi="Arial" w:cs="Arial"/>
          <w:lang w:val="ka-GE"/>
        </w:rPr>
        <w:t xml:space="preserve"> </w:t>
      </w:r>
      <w:r w:rsidRPr="002C2C9E">
        <w:rPr>
          <w:rFonts w:ascii="Sylfaen" w:hAnsi="Sylfaen" w:cs="Sylfaen"/>
          <w:lang w:val="ka-GE"/>
        </w:rPr>
        <w:t>ამწე</w:t>
      </w:r>
      <w:r w:rsidRPr="002C2C9E">
        <w:rPr>
          <w:rFonts w:ascii="Arial" w:hAnsi="Arial" w:cs="Arial"/>
          <w:lang w:val="ka-GE"/>
        </w:rPr>
        <w:t>-</w:t>
      </w:r>
      <w:r w:rsidRPr="002C2C9E">
        <w:rPr>
          <w:rFonts w:ascii="Sylfaen" w:hAnsi="Sylfaen" w:cs="Sylfaen"/>
          <w:lang w:val="ka-GE"/>
        </w:rPr>
        <w:t>კრანით</w:t>
      </w:r>
      <w:r w:rsidRPr="002C2C9E">
        <w:rPr>
          <w:rFonts w:ascii="Arial" w:hAnsi="Arial" w:cs="Arial"/>
          <w:lang w:val="ka-GE"/>
        </w:rPr>
        <w:t xml:space="preserve">; </w:t>
      </w:r>
    </w:p>
    <w:p w14:paraId="33594D82" w14:textId="77777777" w:rsidR="00D55E62" w:rsidRPr="002C2C9E" w:rsidRDefault="00D55E62" w:rsidP="00D55E62">
      <w:pPr>
        <w:pStyle w:val="ListParagraph"/>
        <w:numPr>
          <w:ilvl w:val="0"/>
          <w:numId w:val="37"/>
        </w:numPr>
        <w:spacing w:after="0" w:line="240" w:lineRule="auto"/>
        <w:ind w:left="990"/>
        <w:jc w:val="both"/>
        <w:rPr>
          <w:rFonts w:ascii="Arial" w:hAnsi="Arial" w:cs="Arial"/>
          <w:lang w:val="ka-GE"/>
        </w:rPr>
      </w:pPr>
      <w:r w:rsidRPr="002C2C9E">
        <w:rPr>
          <w:rFonts w:ascii="Arial" w:hAnsi="Arial" w:cs="Arial"/>
          <w:lang w:val="ka-GE"/>
        </w:rPr>
        <w:t xml:space="preserve">1 </w:t>
      </w:r>
      <w:r w:rsidRPr="002C2C9E">
        <w:rPr>
          <w:rFonts w:ascii="Sylfaen" w:hAnsi="Sylfaen" w:cs="Sylfaen"/>
          <w:lang w:val="ka-GE"/>
        </w:rPr>
        <w:t>ერთეული</w:t>
      </w:r>
      <w:r w:rsidRPr="002C2C9E">
        <w:rPr>
          <w:rFonts w:ascii="Arial" w:hAnsi="Arial" w:cs="Arial"/>
          <w:lang w:val="ka-GE"/>
        </w:rPr>
        <w:t xml:space="preserve"> </w:t>
      </w:r>
      <w:r w:rsidRPr="002C2C9E">
        <w:rPr>
          <w:rFonts w:ascii="Sylfaen" w:hAnsi="Sylfaen" w:cs="Sylfaen"/>
          <w:lang w:val="ka-GE"/>
        </w:rPr>
        <w:t>მსუბუქი</w:t>
      </w:r>
      <w:r w:rsidRPr="002C2C9E">
        <w:rPr>
          <w:rFonts w:ascii="Arial" w:hAnsi="Arial" w:cs="Arial"/>
          <w:lang w:val="ka-GE"/>
        </w:rPr>
        <w:t xml:space="preserve"> (</w:t>
      </w:r>
      <w:r w:rsidRPr="002C2C9E">
        <w:rPr>
          <w:rFonts w:ascii="Sylfaen" w:hAnsi="Sylfaen" w:cs="Sylfaen"/>
          <w:lang w:val="ka-GE"/>
        </w:rPr>
        <w:t>სამგზავრო</w:t>
      </w:r>
      <w:r w:rsidRPr="002C2C9E">
        <w:rPr>
          <w:rFonts w:ascii="Arial" w:hAnsi="Arial" w:cs="Arial"/>
          <w:lang w:val="ka-GE"/>
        </w:rPr>
        <w:t xml:space="preserve">) </w:t>
      </w:r>
      <w:r w:rsidRPr="002C2C9E">
        <w:rPr>
          <w:rFonts w:ascii="Sylfaen" w:hAnsi="Sylfaen" w:cs="Sylfaen"/>
          <w:lang w:val="ka-GE"/>
        </w:rPr>
        <w:t>ავტომობილი</w:t>
      </w:r>
      <w:r w:rsidRPr="002C2C9E">
        <w:rPr>
          <w:rFonts w:ascii="Arial" w:hAnsi="Arial" w:cs="Arial"/>
          <w:lang w:val="ka-GE"/>
        </w:rPr>
        <w:t>.</w:t>
      </w:r>
    </w:p>
    <w:p w14:paraId="03FF45C1" w14:textId="2F84B0E8" w:rsidR="00D55E62" w:rsidRPr="002C2C9E" w:rsidRDefault="00D55E62" w:rsidP="00D55E62">
      <w:pPr>
        <w:spacing w:after="0" w:line="240" w:lineRule="auto"/>
        <w:ind w:left="360"/>
        <w:jc w:val="both"/>
        <w:rPr>
          <w:rFonts w:ascii="Arial" w:hAnsi="Arial" w:cs="Arial"/>
          <w:b/>
          <w:bCs/>
          <w:lang w:val="ka-GE"/>
        </w:rPr>
      </w:pPr>
      <w:r w:rsidRPr="002C2C9E">
        <w:rPr>
          <w:rFonts w:ascii="Arial" w:hAnsi="Arial" w:cs="Arial"/>
          <w:b/>
          <w:bCs/>
          <w:lang w:val="ka-GE"/>
        </w:rPr>
        <w:t xml:space="preserve">III </w:t>
      </w:r>
      <w:r w:rsidRPr="002C2C9E">
        <w:rPr>
          <w:rFonts w:ascii="Sylfaen" w:hAnsi="Sylfaen" w:cs="Sylfaen"/>
          <w:b/>
          <w:bCs/>
          <w:lang w:val="ka-GE"/>
        </w:rPr>
        <w:t>ლოტი</w:t>
      </w:r>
      <w:r w:rsidRPr="002C2C9E">
        <w:rPr>
          <w:rFonts w:ascii="Arial" w:hAnsi="Arial" w:cs="Arial"/>
          <w:b/>
          <w:bCs/>
          <w:lang w:val="ka-GE"/>
        </w:rPr>
        <w:t xml:space="preserve"> - </w:t>
      </w:r>
      <w:r w:rsidRPr="002C2C9E">
        <w:rPr>
          <w:rFonts w:ascii="Arial" w:hAnsi="Arial" w:cs="Arial"/>
          <w:lang w:val="ka-GE"/>
        </w:rPr>
        <w:t>E.+E. Boss GmbH-</w:t>
      </w:r>
      <w:r w:rsidRPr="002C2C9E">
        <w:rPr>
          <w:rFonts w:ascii="Sylfaen" w:hAnsi="Sylfaen" w:cs="Sylfaen"/>
          <w:lang w:val="ka-GE"/>
        </w:rPr>
        <w:t>ის</w:t>
      </w:r>
      <w:r w:rsidRPr="002C2C9E">
        <w:rPr>
          <w:rFonts w:ascii="Arial" w:hAnsi="Arial" w:cs="Arial"/>
          <w:lang w:val="ka-GE"/>
        </w:rPr>
        <w:t xml:space="preserve"> </w:t>
      </w:r>
      <w:r w:rsidRPr="002C2C9E">
        <w:rPr>
          <w:rFonts w:ascii="Sylfaen" w:hAnsi="Sylfaen" w:cs="Sylfaen"/>
          <w:lang w:val="ka-GE"/>
        </w:rPr>
        <w:t>მიერ</w:t>
      </w:r>
      <w:r w:rsidRPr="002C2C9E">
        <w:rPr>
          <w:rFonts w:ascii="Arial" w:hAnsi="Arial" w:cs="Arial"/>
          <w:b/>
          <w:bCs/>
          <w:lang w:val="ka-GE"/>
        </w:rPr>
        <w:t>:</w:t>
      </w:r>
    </w:p>
    <w:p w14:paraId="7323A233" w14:textId="77777777" w:rsidR="00D55E62" w:rsidRPr="002C2C9E" w:rsidRDefault="00D55E62" w:rsidP="00D55E62">
      <w:pPr>
        <w:pStyle w:val="ListParagraph"/>
        <w:numPr>
          <w:ilvl w:val="0"/>
          <w:numId w:val="38"/>
        </w:numPr>
        <w:spacing w:after="0" w:line="240" w:lineRule="auto"/>
        <w:ind w:left="990"/>
        <w:jc w:val="both"/>
        <w:rPr>
          <w:rFonts w:ascii="Arial" w:hAnsi="Arial" w:cs="Arial"/>
          <w:lang w:val="ka-GE"/>
        </w:rPr>
      </w:pPr>
      <w:r w:rsidRPr="002C2C9E">
        <w:rPr>
          <w:rFonts w:ascii="Sylfaen" w:hAnsi="Sylfaen" w:cs="Sylfaen"/>
          <w:lang w:val="ka-GE"/>
        </w:rPr>
        <w:t>სხვადასხვა</w:t>
      </w:r>
      <w:r w:rsidRPr="002C2C9E">
        <w:rPr>
          <w:rFonts w:ascii="Arial" w:hAnsi="Arial" w:cs="Arial"/>
          <w:lang w:val="ka-GE"/>
        </w:rPr>
        <w:t xml:space="preserve"> </w:t>
      </w:r>
      <w:r w:rsidRPr="002C2C9E">
        <w:rPr>
          <w:rFonts w:ascii="Sylfaen" w:hAnsi="Sylfaen" w:cs="Sylfaen"/>
          <w:lang w:val="ka-GE"/>
        </w:rPr>
        <w:t>მოწყობილობა</w:t>
      </w:r>
      <w:r w:rsidRPr="002C2C9E">
        <w:rPr>
          <w:rFonts w:ascii="Arial" w:hAnsi="Arial" w:cs="Arial"/>
          <w:lang w:val="ka-GE"/>
        </w:rPr>
        <w:t xml:space="preserve"> </w:t>
      </w:r>
      <w:r w:rsidRPr="002C2C9E">
        <w:rPr>
          <w:rFonts w:ascii="Sylfaen" w:hAnsi="Sylfaen" w:cs="Sylfaen"/>
          <w:lang w:val="ka-GE"/>
        </w:rPr>
        <w:t>და</w:t>
      </w:r>
      <w:r w:rsidRPr="002C2C9E">
        <w:rPr>
          <w:rFonts w:ascii="Arial" w:hAnsi="Arial" w:cs="Arial"/>
          <w:lang w:val="ka-GE"/>
        </w:rPr>
        <w:t xml:space="preserve"> </w:t>
      </w:r>
      <w:r w:rsidRPr="002C2C9E">
        <w:rPr>
          <w:rFonts w:ascii="Sylfaen" w:hAnsi="Sylfaen" w:cs="Sylfaen"/>
          <w:lang w:val="ka-GE"/>
        </w:rPr>
        <w:t>ხელსაწყოები</w:t>
      </w:r>
      <w:r w:rsidRPr="002C2C9E">
        <w:rPr>
          <w:rFonts w:ascii="Arial" w:hAnsi="Arial" w:cs="Arial"/>
          <w:lang w:val="ka-GE"/>
        </w:rPr>
        <w:t xml:space="preserve"> </w:t>
      </w:r>
      <w:r w:rsidRPr="002C2C9E">
        <w:rPr>
          <w:rFonts w:ascii="Sylfaen" w:hAnsi="Sylfaen" w:cs="Sylfaen"/>
          <w:lang w:val="ka-GE"/>
        </w:rPr>
        <w:t>წყალმომარაგებისა</w:t>
      </w:r>
      <w:r w:rsidRPr="002C2C9E">
        <w:rPr>
          <w:rFonts w:ascii="Arial" w:hAnsi="Arial" w:cs="Arial"/>
          <w:lang w:val="ka-GE"/>
        </w:rPr>
        <w:t xml:space="preserve"> </w:t>
      </w:r>
      <w:r w:rsidRPr="002C2C9E">
        <w:rPr>
          <w:rFonts w:ascii="Sylfaen" w:hAnsi="Sylfaen" w:cs="Sylfaen"/>
          <w:lang w:val="ka-GE"/>
        </w:rPr>
        <w:t>და</w:t>
      </w:r>
      <w:r w:rsidRPr="002C2C9E">
        <w:rPr>
          <w:rFonts w:ascii="Arial" w:hAnsi="Arial" w:cs="Arial"/>
          <w:lang w:val="ka-GE"/>
        </w:rPr>
        <w:t xml:space="preserve"> </w:t>
      </w:r>
      <w:r w:rsidRPr="002C2C9E">
        <w:rPr>
          <w:rFonts w:ascii="Sylfaen" w:hAnsi="Sylfaen" w:cs="Sylfaen"/>
          <w:lang w:val="ka-GE"/>
        </w:rPr>
        <w:t>წყალარინების</w:t>
      </w:r>
      <w:r w:rsidRPr="002C2C9E">
        <w:rPr>
          <w:rFonts w:ascii="Arial" w:hAnsi="Arial" w:cs="Arial"/>
          <w:lang w:val="ka-GE"/>
        </w:rPr>
        <w:t xml:space="preserve"> </w:t>
      </w:r>
      <w:r w:rsidRPr="002C2C9E">
        <w:rPr>
          <w:rFonts w:ascii="Sylfaen" w:hAnsi="Sylfaen" w:cs="Sylfaen"/>
          <w:lang w:val="ka-GE"/>
        </w:rPr>
        <w:t>ქსელების</w:t>
      </w:r>
      <w:r w:rsidRPr="002C2C9E">
        <w:rPr>
          <w:rFonts w:ascii="Arial" w:hAnsi="Arial" w:cs="Arial"/>
          <w:lang w:val="ka-GE"/>
        </w:rPr>
        <w:t xml:space="preserve"> </w:t>
      </w:r>
      <w:r w:rsidRPr="002C2C9E">
        <w:rPr>
          <w:rFonts w:ascii="Sylfaen" w:hAnsi="Sylfaen" w:cs="Sylfaen"/>
          <w:lang w:val="ka-GE"/>
        </w:rPr>
        <w:t>საექსპლუატაციო</w:t>
      </w:r>
      <w:r w:rsidRPr="002C2C9E">
        <w:rPr>
          <w:rFonts w:ascii="Arial" w:hAnsi="Arial" w:cs="Arial"/>
          <w:lang w:val="ka-GE"/>
        </w:rPr>
        <w:t xml:space="preserve"> </w:t>
      </w:r>
      <w:r w:rsidRPr="002C2C9E">
        <w:rPr>
          <w:rFonts w:ascii="Sylfaen" w:hAnsi="Sylfaen" w:cs="Sylfaen"/>
          <w:lang w:val="ka-GE"/>
        </w:rPr>
        <w:t>და</w:t>
      </w:r>
      <w:r w:rsidRPr="002C2C9E">
        <w:rPr>
          <w:rFonts w:ascii="Arial" w:hAnsi="Arial" w:cs="Arial"/>
          <w:lang w:val="ka-GE"/>
        </w:rPr>
        <w:t xml:space="preserve"> </w:t>
      </w:r>
      <w:r w:rsidRPr="002C2C9E">
        <w:rPr>
          <w:rFonts w:ascii="Sylfaen" w:hAnsi="Sylfaen" w:cs="Sylfaen"/>
          <w:lang w:val="ka-GE"/>
        </w:rPr>
        <w:t>უზრუნველყოფითი</w:t>
      </w:r>
      <w:r w:rsidRPr="002C2C9E">
        <w:rPr>
          <w:rFonts w:ascii="Arial" w:hAnsi="Arial" w:cs="Arial"/>
          <w:lang w:val="ka-GE"/>
        </w:rPr>
        <w:t xml:space="preserve"> </w:t>
      </w:r>
      <w:r w:rsidRPr="002C2C9E">
        <w:rPr>
          <w:rFonts w:ascii="Sylfaen" w:hAnsi="Sylfaen" w:cs="Sylfaen"/>
          <w:lang w:val="ka-GE"/>
        </w:rPr>
        <w:t>სამუშაოებისთვის</w:t>
      </w:r>
      <w:r w:rsidRPr="002C2C9E">
        <w:rPr>
          <w:rFonts w:ascii="Arial" w:hAnsi="Arial" w:cs="Arial"/>
          <w:lang w:val="ka-GE"/>
        </w:rPr>
        <w:t xml:space="preserve">; </w:t>
      </w:r>
    </w:p>
    <w:p w14:paraId="39127B5C" w14:textId="77777777" w:rsidR="00D55E62" w:rsidRPr="002C2C9E" w:rsidRDefault="00D55E62" w:rsidP="00D55E62">
      <w:pPr>
        <w:pStyle w:val="ListParagraph"/>
        <w:numPr>
          <w:ilvl w:val="0"/>
          <w:numId w:val="38"/>
        </w:numPr>
        <w:spacing w:after="0" w:line="240" w:lineRule="auto"/>
        <w:ind w:left="990"/>
        <w:jc w:val="both"/>
        <w:rPr>
          <w:rFonts w:ascii="Arial" w:hAnsi="Arial" w:cs="Arial"/>
          <w:lang w:val="ka-GE"/>
        </w:rPr>
      </w:pPr>
      <w:r w:rsidRPr="002C2C9E">
        <w:rPr>
          <w:rFonts w:ascii="Sylfaen" w:hAnsi="Sylfaen" w:cs="Sylfaen"/>
          <w:lang w:val="ka-GE"/>
        </w:rPr>
        <w:t>ლაბორატორიის</w:t>
      </w:r>
      <w:r w:rsidRPr="002C2C9E">
        <w:rPr>
          <w:rFonts w:ascii="Arial" w:hAnsi="Arial" w:cs="Arial"/>
          <w:lang w:val="ka-GE"/>
        </w:rPr>
        <w:t xml:space="preserve"> </w:t>
      </w:r>
      <w:r w:rsidRPr="002C2C9E">
        <w:rPr>
          <w:rFonts w:ascii="Sylfaen" w:hAnsi="Sylfaen" w:cs="Sylfaen"/>
          <w:lang w:val="ka-GE"/>
        </w:rPr>
        <w:t>მოწყობილობა</w:t>
      </w:r>
      <w:r w:rsidRPr="002C2C9E">
        <w:rPr>
          <w:rFonts w:ascii="Arial" w:hAnsi="Arial" w:cs="Arial"/>
          <w:lang w:val="ka-GE"/>
        </w:rPr>
        <w:t>;</w:t>
      </w:r>
    </w:p>
    <w:p w14:paraId="15134394" w14:textId="77777777" w:rsidR="00D55E62" w:rsidRPr="002C2C9E" w:rsidRDefault="00D55E62" w:rsidP="00D55E62">
      <w:pPr>
        <w:pStyle w:val="ListParagraph"/>
        <w:numPr>
          <w:ilvl w:val="0"/>
          <w:numId w:val="38"/>
        </w:numPr>
        <w:spacing w:after="0" w:line="240" w:lineRule="auto"/>
        <w:ind w:left="990"/>
        <w:jc w:val="both"/>
        <w:rPr>
          <w:rFonts w:ascii="Arial" w:hAnsi="Arial" w:cs="Arial"/>
          <w:lang w:val="ka-GE"/>
        </w:rPr>
      </w:pPr>
      <w:r w:rsidRPr="002C2C9E">
        <w:rPr>
          <w:rFonts w:ascii="Sylfaen" w:hAnsi="Sylfaen" w:cs="Sylfaen"/>
          <w:lang w:val="ka-GE"/>
        </w:rPr>
        <w:t>სხვადასხვა</w:t>
      </w:r>
      <w:r w:rsidRPr="002C2C9E">
        <w:rPr>
          <w:rFonts w:ascii="Arial" w:hAnsi="Arial" w:cs="Arial"/>
          <w:lang w:val="ka-GE"/>
        </w:rPr>
        <w:t xml:space="preserve"> </w:t>
      </w:r>
      <w:r w:rsidRPr="002C2C9E">
        <w:rPr>
          <w:rFonts w:ascii="Sylfaen" w:hAnsi="Sylfaen" w:cs="Sylfaen"/>
          <w:lang w:val="ka-GE"/>
        </w:rPr>
        <w:t>მასალა</w:t>
      </w:r>
      <w:r w:rsidRPr="002C2C9E">
        <w:rPr>
          <w:rFonts w:ascii="Arial" w:hAnsi="Arial" w:cs="Arial"/>
          <w:lang w:val="ka-GE"/>
        </w:rPr>
        <w:t xml:space="preserve"> </w:t>
      </w:r>
      <w:r w:rsidRPr="002C2C9E">
        <w:rPr>
          <w:rFonts w:ascii="Sylfaen" w:hAnsi="Sylfaen" w:cs="Sylfaen"/>
          <w:lang w:val="ka-GE"/>
        </w:rPr>
        <w:t>სარემონტო</w:t>
      </w:r>
      <w:r w:rsidRPr="002C2C9E">
        <w:rPr>
          <w:rFonts w:ascii="Arial" w:hAnsi="Arial" w:cs="Arial"/>
          <w:lang w:val="ka-GE"/>
        </w:rPr>
        <w:t xml:space="preserve"> </w:t>
      </w:r>
      <w:r w:rsidRPr="002C2C9E">
        <w:rPr>
          <w:rFonts w:ascii="Sylfaen" w:hAnsi="Sylfaen" w:cs="Sylfaen"/>
          <w:lang w:val="ka-GE"/>
        </w:rPr>
        <w:t>სამუშაოებისთვის</w:t>
      </w:r>
      <w:r w:rsidRPr="002C2C9E">
        <w:rPr>
          <w:rFonts w:ascii="Arial" w:hAnsi="Arial" w:cs="Arial"/>
          <w:lang w:val="ka-GE"/>
        </w:rPr>
        <w:t xml:space="preserve"> (</w:t>
      </w:r>
      <w:r w:rsidRPr="002C2C9E">
        <w:rPr>
          <w:rFonts w:ascii="Sylfaen" w:hAnsi="Sylfaen" w:cs="Sylfaen"/>
          <w:lang w:val="ka-GE"/>
        </w:rPr>
        <w:t>მილები</w:t>
      </w:r>
      <w:r w:rsidRPr="002C2C9E">
        <w:rPr>
          <w:rFonts w:ascii="Arial" w:hAnsi="Arial" w:cs="Arial"/>
          <w:lang w:val="ka-GE"/>
        </w:rPr>
        <w:t xml:space="preserve">: </w:t>
      </w:r>
      <w:r w:rsidRPr="002C2C9E">
        <w:rPr>
          <w:rFonts w:ascii="Sylfaen" w:hAnsi="Sylfaen" w:cs="Sylfaen"/>
          <w:lang w:val="ka-GE"/>
        </w:rPr>
        <w:t>სხვადასხვა</w:t>
      </w:r>
      <w:r w:rsidRPr="002C2C9E">
        <w:rPr>
          <w:rFonts w:ascii="Arial" w:hAnsi="Arial" w:cs="Arial"/>
          <w:lang w:val="ka-GE"/>
        </w:rPr>
        <w:t xml:space="preserve"> </w:t>
      </w:r>
      <w:r w:rsidRPr="002C2C9E">
        <w:rPr>
          <w:rFonts w:ascii="Sylfaen" w:hAnsi="Sylfaen" w:cs="Sylfaen"/>
          <w:lang w:val="ka-GE"/>
        </w:rPr>
        <w:t>სარემონტო</w:t>
      </w:r>
      <w:r w:rsidRPr="002C2C9E">
        <w:rPr>
          <w:rFonts w:ascii="Arial" w:hAnsi="Arial" w:cs="Arial"/>
          <w:lang w:val="ka-GE"/>
        </w:rPr>
        <w:t xml:space="preserve"> </w:t>
      </w:r>
      <w:r w:rsidRPr="002C2C9E">
        <w:rPr>
          <w:rFonts w:ascii="Sylfaen" w:hAnsi="Sylfaen" w:cs="Sylfaen"/>
          <w:lang w:val="ka-GE"/>
        </w:rPr>
        <w:t>მასალა</w:t>
      </w:r>
      <w:r w:rsidRPr="002C2C9E">
        <w:rPr>
          <w:rFonts w:ascii="Arial" w:hAnsi="Arial" w:cs="Arial"/>
          <w:lang w:val="ka-GE"/>
        </w:rPr>
        <w:t xml:space="preserve"> DN 20 – 63 </w:t>
      </w:r>
      <w:r w:rsidRPr="002C2C9E">
        <w:rPr>
          <w:rFonts w:ascii="Sylfaen" w:hAnsi="Sylfaen" w:cs="Sylfaen"/>
          <w:lang w:val="ka-GE"/>
        </w:rPr>
        <w:t>მმ</w:t>
      </w:r>
      <w:r w:rsidRPr="002C2C9E">
        <w:rPr>
          <w:rFonts w:ascii="Arial" w:hAnsi="Arial" w:cs="Arial"/>
          <w:lang w:val="ka-GE"/>
        </w:rPr>
        <w:t xml:space="preserve"> </w:t>
      </w:r>
      <w:r w:rsidRPr="002C2C9E">
        <w:rPr>
          <w:rFonts w:ascii="Sylfaen" w:hAnsi="Sylfaen" w:cs="Sylfaen"/>
          <w:lang w:val="ka-GE"/>
        </w:rPr>
        <w:t>წყლის</w:t>
      </w:r>
      <w:r w:rsidRPr="002C2C9E">
        <w:rPr>
          <w:rFonts w:ascii="Arial" w:hAnsi="Arial" w:cs="Arial"/>
          <w:lang w:val="ka-GE"/>
        </w:rPr>
        <w:t xml:space="preserve"> </w:t>
      </w:r>
      <w:r w:rsidRPr="002C2C9E">
        <w:rPr>
          <w:rFonts w:ascii="Sylfaen" w:hAnsi="Sylfaen" w:cs="Sylfaen"/>
          <w:lang w:val="ka-GE"/>
        </w:rPr>
        <w:t>მილებისთვის</w:t>
      </w:r>
      <w:r w:rsidRPr="002C2C9E">
        <w:rPr>
          <w:rFonts w:ascii="Arial" w:hAnsi="Arial" w:cs="Arial"/>
          <w:lang w:val="ka-GE"/>
        </w:rPr>
        <w:t>).</w:t>
      </w:r>
    </w:p>
    <w:p w14:paraId="1F143F5D" w14:textId="77777777" w:rsidR="00D55E62" w:rsidRPr="002C2C9E" w:rsidRDefault="00D55E62" w:rsidP="000859CA">
      <w:pPr>
        <w:rPr>
          <w:lang w:val="ka-GE"/>
        </w:rPr>
      </w:pPr>
    </w:p>
    <w:p w14:paraId="429DC72B" w14:textId="77777777" w:rsidR="00D55E62" w:rsidRPr="002C2C9E" w:rsidRDefault="00D55E62" w:rsidP="00D55E62">
      <w:pPr>
        <w:pStyle w:val="Heading2"/>
        <w:spacing w:line="240" w:lineRule="auto"/>
        <w:jc w:val="both"/>
        <w:rPr>
          <w:rFonts w:ascii="Sylfaen" w:hAnsi="Sylfaen" w:cs="Sylfaen"/>
          <w:sz w:val="22"/>
          <w:szCs w:val="22"/>
          <w:lang w:val="ka-GE"/>
        </w:rPr>
      </w:pPr>
      <w:r w:rsidRPr="002C2C9E">
        <w:rPr>
          <w:rFonts w:ascii="Sylfaen" w:hAnsi="Sylfaen" w:cs="Sylfaen"/>
          <w:sz w:val="22"/>
          <w:szCs w:val="22"/>
          <w:lang w:val="ka-GE"/>
        </w:rPr>
        <w:t>56 13 06 - თბილისის ავტობუსების პროექტი (ფაზა II) (EBRD)</w:t>
      </w:r>
    </w:p>
    <w:p w14:paraId="39EE8813" w14:textId="77777777" w:rsidR="00D55E62" w:rsidRPr="002C2C9E" w:rsidRDefault="00D55E62" w:rsidP="00D55E62">
      <w:pPr>
        <w:spacing w:line="240" w:lineRule="auto"/>
        <w:rPr>
          <w:lang w:val="ka-GE"/>
        </w:rPr>
      </w:pPr>
    </w:p>
    <w:p w14:paraId="0EE7175F" w14:textId="784085F7" w:rsidR="00D55E62" w:rsidRPr="002C2C9E" w:rsidRDefault="00D55E62" w:rsidP="00D55E62">
      <w:pPr>
        <w:numPr>
          <w:ilvl w:val="0"/>
          <w:numId w:val="8"/>
        </w:numPr>
        <w:spacing w:after="0" w:line="240" w:lineRule="auto"/>
        <w:ind w:left="0" w:hanging="180"/>
        <w:jc w:val="both"/>
        <w:rPr>
          <w:rFonts w:ascii="Sylfaen" w:eastAsia="Times New Roman" w:hAnsi="Sylfaen"/>
          <w:lang w:val="ka-GE"/>
        </w:rPr>
      </w:pPr>
      <w:r w:rsidRPr="002C2C9E">
        <w:rPr>
          <w:rFonts w:ascii="Sylfaen" w:eastAsia="Times New Roman" w:hAnsi="Sylfaen"/>
          <w:lang w:val="ka-GE"/>
        </w:rPr>
        <w:t>პროექტის ფარგლებში 2020 წლის სექტემბერ</w:t>
      </w:r>
      <w:r w:rsidR="000859CA" w:rsidRPr="002C2C9E">
        <w:rPr>
          <w:rFonts w:ascii="Sylfaen" w:eastAsia="Times New Roman" w:hAnsi="Sylfaen"/>
          <w:lang w:val="ka-GE"/>
        </w:rPr>
        <w:t>ში</w:t>
      </w:r>
      <w:r w:rsidRPr="002C2C9E">
        <w:rPr>
          <w:rFonts w:ascii="Sylfaen" w:eastAsia="Times New Roman" w:hAnsi="Sylfaen"/>
          <w:lang w:val="ka-GE"/>
        </w:rPr>
        <w:t xml:space="preserve"> გაფორმებული სასესხო შეთანხმების საფუძველზე, საანგარიშო პერიოდში განხორციელდა </w:t>
      </w:r>
      <w:r w:rsidRPr="002C2C9E">
        <w:rPr>
          <w:rFonts w:ascii="Sylfaen" w:eastAsia="Times New Roman" w:hAnsi="Sylfaen"/>
        </w:rPr>
        <w:t>80</w:t>
      </w:r>
      <w:r w:rsidRPr="002C2C9E">
        <w:rPr>
          <w:rFonts w:ascii="Sylfaen" w:eastAsia="Times New Roman" w:hAnsi="Sylfaen"/>
          <w:lang w:val="ka-GE"/>
        </w:rPr>
        <w:t xml:space="preserve"> ერთეული ავტობუსის მოწოდება (2021 წლის მაისის </w:t>
      </w:r>
      <w:r w:rsidRPr="002C2C9E">
        <w:rPr>
          <w:rFonts w:ascii="Sylfaen" w:eastAsia="Times New Roman" w:hAnsi="Sylfaen"/>
          <w:lang w:val="ka-GE"/>
        </w:rPr>
        <w:lastRenderedPageBreak/>
        <w:t xml:space="preserve">მდგომარეობით, სულ მოწოდებულია 226 ერთეული, საიდანაც 126 ავტობუსი მოწოდებულ იქნა 2020 წელს), </w:t>
      </w:r>
    </w:p>
    <w:p w14:paraId="52786284" w14:textId="77777777" w:rsidR="00D55E62" w:rsidRPr="002C2C9E" w:rsidRDefault="00D55E62" w:rsidP="00D55E62">
      <w:pPr>
        <w:spacing w:after="0" w:line="240" w:lineRule="auto"/>
        <w:jc w:val="both"/>
        <w:rPr>
          <w:rFonts w:ascii="Sylfaen" w:eastAsia="Times New Roman" w:hAnsi="Sylfaen"/>
          <w:lang w:val="ka-GE"/>
        </w:rPr>
      </w:pPr>
    </w:p>
    <w:p w14:paraId="6F6834F9" w14:textId="365FA695" w:rsidR="00D55E62" w:rsidRPr="002C2C9E" w:rsidRDefault="00D55E62" w:rsidP="00D55E62">
      <w:pPr>
        <w:numPr>
          <w:ilvl w:val="0"/>
          <w:numId w:val="8"/>
        </w:numPr>
        <w:spacing w:after="0" w:line="240" w:lineRule="auto"/>
        <w:ind w:left="0" w:hanging="180"/>
        <w:jc w:val="both"/>
        <w:rPr>
          <w:lang w:val="ka-GE"/>
        </w:rPr>
      </w:pPr>
      <w:r w:rsidRPr="002C2C9E">
        <w:rPr>
          <w:rFonts w:ascii="Sylfaen" w:eastAsia="Times New Roman" w:hAnsi="Sylfaen"/>
          <w:lang w:val="ka-GE"/>
        </w:rPr>
        <w:t>სასესხო შეთანხმების მეორე ტრანშით გათვალისწინებული ავტობაზების რეაბილიტაცია/მშენებლობასთან დაკავშირებით, ევროპის რეკონსტრუქციისა და განვითარების ბანკთან (EBRD) ერთად მომზადებულ იქნა სატენდერო დოკუმენტაცია, ავტობაზის რეკონსტრუქცია/მშენებლობის სამუშაოებისა და მისი გაზით მომარაგების/დატუმბვის სიმძლავრეების გაზრდისთვის საჭირო საქონლის შესყიდვის უზრუნველსაყოფად შესაბამისი კონსულტანტების შერჩევის მიზნით. 2021 წლის ივნისში გამოვლინდა გამარჯვებული საკონსულტაციო კომპანია და დაიწყო მოლაპარაკებების ეტაპი ხელშეკრულების გაფორმების მიზნით. 2021 წლის მესამე კვარტალში მომზადებული იქნა კონსულტანტებთან გასაფორმებელი ხელშეკრულების საბოლოო ვერსია</w:t>
      </w:r>
      <w:r w:rsidR="00CC36F2" w:rsidRPr="002C2C9E">
        <w:rPr>
          <w:rFonts w:ascii="Sylfaen" w:eastAsia="Times New Roman" w:hAnsi="Sylfaen"/>
          <w:lang w:val="ka-GE"/>
        </w:rPr>
        <w:t>;</w:t>
      </w:r>
    </w:p>
    <w:p w14:paraId="23DD84C2" w14:textId="77777777" w:rsidR="00D55E62" w:rsidRPr="002C2C9E" w:rsidRDefault="00D55E62" w:rsidP="00D55E62">
      <w:pPr>
        <w:rPr>
          <w:lang w:val="ka-GE"/>
        </w:rPr>
      </w:pPr>
    </w:p>
    <w:p w14:paraId="7DA40180" w14:textId="3B1E2152" w:rsidR="00CC36F2" w:rsidRPr="002C2C9E" w:rsidRDefault="00CC36F2" w:rsidP="00CC36F2">
      <w:pPr>
        <w:pStyle w:val="Heading2"/>
        <w:spacing w:line="240" w:lineRule="auto"/>
        <w:jc w:val="both"/>
        <w:rPr>
          <w:rFonts w:ascii="Sylfaen" w:eastAsia="Calibri" w:hAnsi="Sylfaen" w:cs="Calibri"/>
          <w:color w:val="366091"/>
          <w:sz w:val="22"/>
          <w:szCs w:val="22"/>
          <w:lang w:val="ka-GE"/>
        </w:rPr>
      </w:pPr>
      <w:r w:rsidRPr="002C2C9E">
        <w:rPr>
          <w:rFonts w:ascii="Sylfaen" w:hAnsi="Sylfaen" w:cs="Sylfaen"/>
          <w:sz w:val="22"/>
          <w:szCs w:val="22"/>
          <w:lang w:val="ka-GE"/>
        </w:rPr>
        <w:t xml:space="preserve">56 14 01 - </w:t>
      </w:r>
      <w:r w:rsidRPr="002C2C9E">
        <w:rPr>
          <w:rFonts w:ascii="Sylfaen" w:eastAsia="Calibri" w:hAnsi="Sylfaen" w:cs="Calibri"/>
          <w:color w:val="366091"/>
          <w:sz w:val="22"/>
          <w:szCs w:val="22"/>
          <w:lang w:val="ka-GE"/>
        </w:rPr>
        <w:t xml:space="preserve">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 </w:t>
      </w:r>
    </w:p>
    <w:p w14:paraId="02352EF9" w14:textId="77777777" w:rsidR="0003759C" w:rsidRDefault="0003759C" w:rsidP="00CC36F2">
      <w:pPr>
        <w:pStyle w:val="abzacixml"/>
      </w:pPr>
    </w:p>
    <w:p w14:paraId="3348AB81" w14:textId="68AE4FB8" w:rsidR="00CC36F2" w:rsidRPr="002C2C9E" w:rsidRDefault="00CC36F2" w:rsidP="00CC36F2">
      <w:pPr>
        <w:pStyle w:val="abzacixml"/>
      </w:pPr>
      <w:r w:rsidRPr="002C2C9E">
        <w:t>პროგრამის განმახორციელებელი:</w:t>
      </w:r>
    </w:p>
    <w:p w14:paraId="05E84949" w14:textId="6743CFFF" w:rsidR="00CC36F2" w:rsidRPr="002C2C9E" w:rsidRDefault="00CC36F2" w:rsidP="00CC36F2">
      <w:pPr>
        <w:pStyle w:val="abzacixml"/>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autoSpaceDN/>
        <w:adjustRightInd/>
      </w:pPr>
      <w:r w:rsidRPr="002C2C9E">
        <w:t>საქართველოს ფინანსთა სამინისტრო</w:t>
      </w:r>
      <w:r w:rsidR="0003759C" w:rsidRPr="00CE1A4C">
        <w:rPr>
          <w:rStyle w:val="FootnoteReference"/>
        </w:rPr>
        <w:footnoteReference w:id="2"/>
      </w:r>
      <w:r w:rsidRPr="002C2C9E">
        <w:t>;</w:t>
      </w:r>
    </w:p>
    <w:p w14:paraId="3B502BB1" w14:textId="77777777" w:rsidR="00CC36F2" w:rsidRPr="002C2C9E" w:rsidRDefault="00CC36F2" w:rsidP="00CC36F2">
      <w:pPr>
        <w:pStyle w:val="abzacixml"/>
        <w:autoSpaceDE/>
        <w:autoSpaceDN/>
        <w:adjustRightInd/>
      </w:pPr>
    </w:p>
    <w:p w14:paraId="2276FB96" w14:textId="77777777" w:rsidR="0003759C" w:rsidRPr="0003759C" w:rsidRDefault="0003759C" w:rsidP="0003759C">
      <w:pPr>
        <w:numPr>
          <w:ilvl w:val="0"/>
          <w:numId w:val="8"/>
        </w:numPr>
        <w:spacing w:after="0" w:line="240" w:lineRule="auto"/>
        <w:ind w:left="0" w:hanging="180"/>
        <w:jc w:val="both"/>
        <w:rPr>
          <w:rFonts w:ascii="Sylfaen" w:eastAsia="Times New Roman" w:hAnsi="Sylfaen"/>
          <w:lang w:val="ka-GE"/>
        </w:rPr>
      </w:pPr>
      <w:r w:rsidRPr="0003759C">
        <w:rPr>
          <w:rFonts w:ascii="Sylfaen" w:eastAsia="Times New Roman" w:hAnsi="Sylfaen"/>
          <w:lang w:val="ka-GE"/>
        </w:rPr>
        <w:t xml:space="preserve">საპილოტე რეგიონების ინტეგრირებული განვითარების პროგრამის (სრიგპ) ფარგლებში პროექტების დაფინანსების შესახებ გადაწყვეტილება მიღებულ იქნა 64 პროექტთან დაკავშირებით, რომლის ჯამურმა ღირებულებამ შეადგინა  56.9 მლნ ლარზე მეტი. აღნიშნული პროექტების დაფინასებისთვის საანგარიშო პერიოდში გამოიყო  25.9 მლნ ლარი, მუნიციპალიტეტების თანადაფინანსებამ შეადგინა 1.2 მლნ ლარი, დასაფინანსებელი პროექტების ღირებულების დაახლოებით 2%. </w:t>
      </w:r>
    </w:p>
    <w:p w14:paraId="499E66B5" w14:textId="77777777" w:rsidR="0003759C" w:rsidRPr="0003759C" w:rsidRDefault="0003759C" w:rsidP="0003759C">
      <w:pPr>
        <w:numPr>
          <w:ilvl w:val="0"/>
          <w:numId w:val="8"/>
        </w:numPr>
        <w:spacing w:after="0" w:line="240" w:lineRule="auto"/>
        <w:ind w:left="0" w:hanging="180"/>
        <w:jc w:val="both"/>
        <w:rPr>
          <w:rFonts w:ascii="Sylfaen" w:eastAsia="Times New Roman" w:hAnsi="Sylfaen"/>
          <w:lang w:val="ka-GE"/>
        </w:rPr>
      </w:pPr>
      <w:r w:rsidRPr="0003759C">
        <w:rPr>
          <w:rFonts w:ascii="Sylfaen" w:eastAsia="Times New Roman" w:hAnsi="Sylfaen"/>
          <w:lang w:val="ka-GE"/>
        </w:rPr>
        <w:t>საპილოტე რეგიონების განვითარების სამთავრობო კომისიის გადაწყვეტილებით სრიგპ-ის ფარგლებში პირველ, მეორე და მეოთხე პრიორიტეტებზე კონკურსები გამოცხადდა 2021 წლის ივნისში. კონკურსში მონაწილეო</w:t>
      </w:r>
      <w:bookmarkStart w:id="1" w:name="_GoBack"/>
      <w:bookmarkEnd w:id="1"/>
      <w:r w:rsidRPr="0003759C">
        <w:rPr>
          <w:rFonts w:ascii="Sylfaen" w:eastAsia="Times New Roman" w:hAnsi="Sylfaen"/>
          <w:lang w:val="ka-GE"/>
        </w:rPr>
        <w:t xml:space="preserve">ბის მიღების შესაძლებლობა გააჩნია ოთხივე საპილოტე რეგიონის ყველა მუნიციპალიტეტს. პირველი პრიორიტეტის „ურბანული განახლება – ინტეგრირებული აქტივობები ურბანულ ტერიტორიებზე“ ფარგლებში გაცემულმა თანხამ 6.1 მლნ ლარი შეადგინა. ჯამში აღნიშნული პრიორიტეტის ფარგლებში აშენებულ/მოდერნიზებულ იქნა 6 სოციალური ინფრასტრუქტურის ობიექტი, როგორიცაა თეატრები, საკონცერტო დარბაზები და სხვა. მეორე პრიორიტეტის „პოტენციალის გამოყენებით ტურიზმის განვითარების ხელშეწყობის“ ფარგლებში გაცემული თანხის მთლიანმა მოცულობამ 5.1 მლნ ლარი შეადგინა, ხოლო დაფინანსებული პროექტების რაოდენობამ - 16. ჯამში აღნიშნული პრიორიტეტის ფარგლებში მოწყობილ ან განახლებულ/რეაბილიტირებულ იქნა 7 ადგილობრივი პროდუქტებისა და ხელნაკეთების გასაყიდი ადგილი, 1 კულტურული ძეგლი და 20 მცირე ზომის თანმხლები ინფრასტრუქტურული ობიექტი. მეოთხე პრიორიტეტი „ინტეგრირებული ადგილობრივი განვითარების“ ფარგლებში გაცემული თანხის მთლიანმა მოცულობამ 14.6 მლნ ლარი შეადგინა. საანგარიშო პერიოდის ბოლოსთვის  საპილოტე რეგიონების განვითარების სამთავრობო კომისიის მიერ დაფინანსებულ იქნა 29 პროექტი. პრიორიტეტის ფარგლებში განხორციელებულმა პროექტებმა ჯამში სარგებელი მოუტანა 53 დასახლებას, მოწყობილ/რეაბილიტირებულ იქნა 11 თეატრი, 9 საპარკინგე ტერიტორია, 502 კილომეტრი ტურისტული გზა კემპინგებამდე, 36 საინფორმაციო დაფა, 5 </w:t>
      </w:r>
      <w:r w:rsidRPr="0003759C">
        <w:rPr>
          <w:rFonts w:ascii="Sylfaen" w:eastAsia="Times New Roman" w:hAnsi="Sylfaen"/>
          <w:lang w:val="ka-GE"/>
        </w:rPr>
        <w:lastRenderedPageBreak/>
        <w:t>სოციალური ინფრასტრუქტურული ობიექტი და განხორციელებულ იქნა მოსახლეობისთვის მუნიციპალური მომსახურებების ხელმისაწვდომობის უზრუნველყოფის ერთი პროექტი და სხვა.</w:t>
      </w:r>
    </w:p>
    <w:p w14:paraId="5CD716F4" w14:textId="77777777" w:rsidR="0003759C" w:rsidRPr="00EC3413" w:rsidRDefault="0003759C" w:rsidP="0003759C">
      <w:pPr>
        <w:numPr>
          <w:ilvl w:val="0"/>
          <w:numId w:val="8"/>
        </w:numPr>
        <w:spacing w:after="0" w:line="240" w:lineRule="auto"/>
        <w:ind w:left="0" w:hanging="180"/>
        <w:jc w:val="both"/>
        <w:rPr>
          <w:bCs/>
          <w:color w:val="000000" w:themeColor="text1"/>
          <w:lang w:val="ka-GE"/>
        </w:rPr>
      </w:pPr>
      <w:r w:rsidRPr="0003759C">
        <w:rPr>
          <w:rFonts w:ascii="Sylfaen" w:eastAsia="Times New Roman" w:hAnsi="Sylfaen"/>
          <w:lang w:val="ka-GE"/>
        </w:rPr>
        <w:t>მესამე პრიორიტეტის „მცირე და საშუალო საწარმოების კონკურენტუნარიანობის ამაღლება და ინოვაციების ხელშეწყობა“ ფარგლებში სსიპ „აწარმოე საქართველოში“, ა(ა)იპ - სოფლის განვითარების სააგენტოს და სსიპ - საქართველოს ინოვაციებისა და ტექნოლოგიების სააგენტოს მიერ მიკრო, მცირე და საშუალო საწარმოების მხარდაჭერის პროექტების განსახორციელებლად ჯამურად განისაზღვრა 39.6 მლნ ლარი ოდენობის დაფინანსება. მათ შორის, 2021 წელს ა(ა)იპ სოფლის განვითარების სააგენტოსა და სსიპ - საქართველოს ინოვაციებისა და ტექნოლოგიების სააგენტოსთვის ჯამურად გამოყოფილ იქნა 3.0 მლნ ლარი. ამასთან, სსიპ - ინოვაციების და ტექნოლოგიების სააგენტოს მიერ 4 საპილოტე რეგიონში (კახეთში  - გურჯაანი და თელავი; იმერეთში - ქუთაისი; გურიაში - ოზურგეთი და რაჭაში - ამბროლაური) განხორციელდა სტარტაპ პრე-აქსელერაციის პროგრამა.</w:t>
      </w:r>
    </w:p>
    <w:p w14:paraId="46D1CF1E" w14:textId="4DD93FF2" w:rsidR="00D55E62" w:rsidRPr="0003759C" w:rsidRDefault="00D55E62" w:rsidP="0003759C">
      <w:pPr>
        <w:spacing w:after="0" w:line="240" w:lineRule="auto"/>
        <w:jc w:val="both"/>
        <w:rPr>
          <w:rFonts w:ascii="Sylfaen" w:hAnsi="Sylfaen"/>
          <w:lang w:val="ka-GE"/>
        </w:rPr>
      </w:pPr>
    </w:p>
    <w:sectPr w:rsidR="00D55E62" w:rsidRPr="0003759C" w:rsidSect="00F71A04">
      <w:footerReference w:type="default" r:id="rId9"/>
      <w:pgSz w:w="12240" w:h="15840"/>
      <w:pgMar w:top="630" w:right="720" w:bottom="135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27EB" w14:textId="77777777" w:rsidR="00977F53" w:rsidRDefault="00977F53" w:rsidP="00D16EEB">
      <w:pPr>
        <w:spacing w:after="0" w:line="240" w:lineRule="auto"/>
      </w:pPr>
      <w:r>
        <w:separator/>
      </w:r>
    </w:p>
  </w:endnote>
  <w:endnote w:type="continuationSeparator" w:id="0">
    <w:p w14:paraId="30E79D7F" w14:textId="77777777" w:rsidR="00977F53" w:rsidRDefault="00977F53" w:rsidP="00D1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AcadMtavr">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2CA4D2CB" w14:textId="56EA3587" w:rsidR="008039D2" w:rsidRDefault="008039D2">
        <w:pPr>
          <w:pStyle w:val="Footer"/>
          <w:jc w:val="right"/>
        </w:pPr>
        <w:r>
          <w:fldChar w:fldCharType="begin"/>
        </w:r>
        <w:r>
          <w:instrText xml:space="preserve"> PAGE   \* MERGEFORMAT </w:instrText>
        </w:r>
        <w:r>
          <w:fldChar w:fldCharType="separate"/>
        </w:r>
        <w:r w:rsidR="0003759C">
          <w:rPr>
            <w:noProof/>
          </w:rPr>
          <w:t>26</w:t>
        </w:r>
        <w:r>
          <w:rPr>
            <w:noProof/>
          </w:rPr>
          <w:fldChar w:fldCharType="end"/>
        </w:r>
      </w:p>
    </w:sdtContent>
  </w:sdt>
  <w:p w14:paraId="4A3778A8" w14:textId="77777777" w:rsidR="008039D2" w:rsidRDefault="0080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2C6A" w14:textId="77777777" w:rsidR="00977F53" w:rsidRDefault="00977F53" w:rsidP="00D16EEB">
      <w:pPr>
        <w:spacing w:after="0" w:line="240" w:lineRule="auto"/>
      </w:pPr>
      <w:r>
        <w:separator/>
      </w:r>
    </w:p>
  </w:footnote>
  <w:footnote w:type="continuationSeparator" w:id="0">
    <w:p w14:paraId="08D1A4D9" w14:textId="77777777" w:rsidR="00977F53" w:rsidRDefault="00977F53" w:rsidP="00D16EEB">
      <w:pPr>
        <w:spacing w:after="0" w:line="240" w:lineRule="auto"/>
      </w:pPr>
      <w:r>
        <w:continuationSeparator/>
      </w:r>
    </w:p>
  </w:footnote>
  <w:footnote w:id="1">
    <w:p w14:paraId="6C1BA4E3" w14:textId="72FCBD8E" w:rsidR="003E1893" w:rsidRPr="003E1893" w:rsidRDefault="003E1893">
      <w:pPr>
        <w:pStyle w:val="FootnoteText"/>
        <w:rPr>
          <w:lang w:val="ka-GE"/>
        </w:rPr>
      </w:pPr>
      <w:r>
        <w:rPr>
          <w:rStyle w:val="FootnoteReference"/>
        </w:rPr>
        <w:footnoteRef/>
      </w:r>
      <w:r>
        <w:t xml:space="preserve"> </w:t>
      </w:r>
      <w:r w:rsidRPr="008E5610">
        <w:rPr>
          <w:rFonts w:ascii="Sylfaen" w:hAnsi="Sylfaen"/>
          <w:lang w:val="ka-GE"/>
        </w:rPr>
        <w:t>აღნიშნული პროგრამული კოდი</w:t>
      </w:r>
      <w:r w:rsidR="00F71A04">
        <w:rPr>
          <w:rFonts w:ascii="Sylfaen" w:hAnsi="Sylfaen"/>
          <w:lang w:val="ka-GE"/>
        </w:rPr>
        <w:t>დან</w:t>
      </w:r>
      <w:r w:rsidR="00AF6495" w:rsidRPr="008E5610">
        <w:rPr>
          <w:rFonts w:ascii="Sylfaen" w:hAnsi="Sylfaen"/>
          <w:lang w:val="ka-GE"/>
        </w:rPr>
        <w:t xml:space="preserve"> ხორციელდება ასიგნებების გამოყოფა სხვა პროგრამულ კოდებძე</w:t>
      </w:r>
    </w:p>
  </w:footnote>
  <w:footnote w:id="2">
    <w:p w14:paraId="2F8F541C" w14:textId="77777777" w:rsidR="0003759C" w:rsidRPr="00C37B9C" w:rsidRDefault="0003759C" w:rsidP="0003759C">
      <w:pPr>
        <w:pStyle w:val="FootnoteText"/>
        <w:jc w:val="both"/>
        <w:rPr>
          <w:rFonts w:ascii="Sylfaen" w:hAnsi="Sylfaen"/>
          <w:lang w:val="ka-GE"/>
        </w:rPr>
      </w:pPr>
      <w:r w:rsidRPr="00CE1A4C">
        <w:rPr>
          <w:rStyle w:val="FootnoteReference"/>
        </w:rPr>
        <w:footnoteRef/>
      </w:r>
      <w:r w:rsidRPr="00CE1A4C">
        <w:t xml:space="preserve"> </w:t>
      </w:r>
      <w:r w:rsidRPr="00CE1A4C">
        <w:rPr>
          <w:rFonts w:ascii="Sylfaen" w:hAnsi="Sylfaen"/>
          <w:lang w:val="ka-GE"/>
        </w:rPr>
        <w:t>ევროკავშირთან თანამშრომლობის ფარგლებში შექმნილი საპილოტე რეგიონების განვითარების სამთავრობო კომისია, რომელსაც თავმჯდომარეობს საქართველოს რეგიონული განვითარებისა და ინფრასტრუქტურის სამინისტრო, კოორდინაციას უწევს პროგრამის განხორციელებას, სამხარეო საკონსულტაციო საბჭოებისა და განმახორციელებელი უწყებების ჩართულობით. საქართველოს მთავრობის მიერ მიღებული გადაწყვეტილების საფუძველზე საქართველოს ფინანსთა სამინისტრო ახორციელებს თანხების გადარიცხვას.</w:t>
      </w:r>
      <w:r>
        <w:rPr>
          <w:rFonts w:ascii="Sylfaen" w:hAnsi="Sylfaen"/>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3AD"/>
    <w:multiLevelType w:val="hybridMultilevel"/>
    <w:tmpl w:val="C6AC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2300"/>
    <w:multiLevelType w:val="hybridMultilevel"/>
    <w:tmpl w:val="D2BCF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30138"/>
    <w:multiLevelType w:val="hybridMultilevel"/>
    <w:tmpl w:val="BADE574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6B6701"/>
    <w:multiLevelType w:val="hybridMultilevel"/>
    <w:tmpl w:val="D024A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8E2EBF"/>
    <w:multiLevelType w:val="hybridMultilevel"/>
    <w:tmpl w:val="334A00D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4A619E"/>
    <w:multiLevelType w:val="hybridMultilevel"/>
    <w:tmpl w:val="440E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8" w15:restartNumberingAfterBreak="0">
    <w:nsid w:val="26287D6C"/>
    <w:multiLevelType w:val="hybridMultilevel"/>
    <w:tmpl w:val="D8720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486306"/>
    <w:multiLevelType w:val="hybridMultilevel"/>
    <w:tmpl w:val="502C3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4BF1"/>
    <w:multiLevelType w:val="hybridMultilevel"/>
    <w:tmpl w:val="61CE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25F0C"/>
    <w:multiLevelType w:val="hybridMultilevel"/>
    <w:tmpl w:val="2E8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A3D22"/>
    <w:multiLevelType w:val="hybridMultilevel"/>
    <w:tmpl w:val="00507F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170E60"/>
    <w:multiLevelType w:val="hybridMultilevel"/>
    <w:tmpl w:val="BD5C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14E40"/>
    <w:multiLevelType w:val="hybridMultilevel"/>
    <w:tmpl w:val="69F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14D70"/>
    <w:multiLevelType w:val="hybridMultilevel"/>
    <w:tmpl w:val="24CAA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97FC8"/>
    <w:multiLevelType w:val="hybridMultilevel"/>
    <w:tmpl w:val="DCC89522"/>
    <w:lvl w:ilvl="0" w:tplc="0778C0EA">
      <w:start w:val="1"/>
      <w:numFmt w:val="bullet"/>
      <w:lvlText w:val=""/>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06829"/>
    <w:multiLevelType w:val="hybridMultilevel"/>
    <w:tmpl w:val="95C4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23207"/>
    <w:multiLevelType w:val="hybridMultilevel"/>
    <w:tmpl w:val="C86C5B38"/>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9" w15:restartNumberingAfterBreak="0">
    <w:nsid w:val="3A0D3E96"/>
    <w:multiLevelType w:val="hybridMultilevel"/>
    <w:tmpl w:val="1256E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C6F87"/>
    <w:multiLevelType w:val="hybridMultilevel"/>
    <w:tmpl w:val="043810DC"/>
    <w:lvl w:ilvl="0" w:tplc="08AADE1E">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42E5075F"/>
    <w:multiLevelType w:val="hybridMultilevel"/>
    <w:tmpl w:val="E02ECE4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23" w15:restartNumberingAfterBreak="0">
    <w:nsid w:val="443D0915"/>
    <w:multiLevelType w:val="hybridMultilevel"/>
    <w:tmpl w:val="16CAC6CE"/>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6E201C7"/>
    <w:multiLevelType w:val="hybridMultilevel"/>
    <w:tmpl w:val="9AEA963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B5A4B"/>
    <w:multiLevelType w:val="hybridMultilevel"/>
    <w:tmpl w:val="F1607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D7C33"/>
    <w:multiLevelType w:val="hybridMultilevel"/>
    <w:tmpl w:val="FB30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CB590F"/>
    <w:multiLevelType w:val="hybridMultilevel"/>
    <w:tmpl w:val="A4C6AEF8"/>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9" w15:restartNumberingAfterBreak="0">
    <w:nsid w:val="4E94456A"/>
    <w:multiLevelType w:val="hybridMultilevel"/>
    <w:tmpl w:val="60F2B5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837B1"/>
    <w:multiLevelType w:val="hybridMultilevel"/>
    <w:tmpl w:val="826A8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23EA5"/>
    <w:multiLevelType w:val="hybridMultilevel"/>
    <w:tmpl w:val="DF5C540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880A81"/>
    <w:multiLevelType w:val="hybridMultilevel"/>
    <w:tmpl w:val="FB42C81E"/>
    <w:lvl w:ilvl="0" w:tplc="CE40059E">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0F313DE"/>
    <w:multiLevelType w:val="hybridMultilevel"/>
    <w:tmpl w:val="A2D69826"/>
    <w:lvl w:ilvl="0" w:tplc="0809000D">
      <w:start w:val="1"/>
      <w:numFmt w:val="bullet"/>
      <w:lvlText w:val=""/>
      <w:lvlJc w:val="left"/>
      <w:pPr>
        <w:ind w:left="1530" w:hanging="360"/>
      </w:pPr>
      <w:rPr>
        <w:rFonts w:ascii="Wingdings" w:hAnsi="Wingdings"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4" w15:restartNumberingAfterBreak="0">
    <w:nsid w:val="637B3380"/>
    <w:multiLevelType w:val="hybridMultilevel"/>
    <w:tmpl w:val="FE245CAA"/>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15:restartNumberingAfterBreak="0">
    <w:nsid w:val="65303013"/>
    <w:multiLevelType w:val="hybridMultilevel"/>
    <w:tmpl w:val="311EA6F4"/>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8B294F"/>
    <w:multiLevelType w:val="hybridMultilevel"/>
    <w:tmpl w:val="C7127D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56C9F"/>
    <w:multiLevelType w:val="hybridMultilevel"/>
    <w:tmpl w:val="A8DCAD2A"/>
    <w:lvl w:ilvl="0" w:tplc="08C0FDA2">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69F073A4"/>
    <w:multiLevelType w:val="hybridMultilevel"/>
    <w:tmpl w:val="536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55126E"/>
    <w:multiLevelType w:val="hybridMultilevel"/>
    <w:tmpl w:val="68A4BFC6"/>
    <w:lvl w:ilvl="0" w:tplc="0409000D">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42" w15:restartNumberingAfterBreak="0">
    <w:nsid w:val="7A19734E"/>
    <w:multiLevelType w:val="hybridMultilevel"/>
    <w:tmpl w:val="783AAD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3B7753"/>
    <w:multiLevelType w:val="hybridMultilevel"/>
    <w:tmpl w:val="07F6E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44046"/>
    <w:multiLevelType w:val="multilevel"/>
    <w:tmpl w:val="DF127786"/>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34A54"/>
    <w:multiLevelType w:val="hybridMultilevel"/>
    <w:tmpl w:val="8D04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23"/>
  </w:num>
  <w:num w:numId="4">
    <w:abstractNumId w:val="0"/>
  </w:num>
  <w:num w:numId="5">
    <w:abstractNumId w:val="19"/>
  </w:num>
  <w:num w:numId="6">
    <w:abstractNumId w:val="36"/>
  </w:num>
  <w:num w:numId="7">
    <w:abstractNumId w:val="32"/>
  </w:num>
  <w:num w:numId="8">
    <w:abstractNumId w:val="45"/>
  </w:num>
  <w:num w:numId="9">
    <w:abstractNumId w:val="35"/>
  </w:num>
  <w:num w:numId="10">
    <w:abstractNumId w:val="20"/>
  </w:num>
  <w:num w:numId="11">
    <w:abstractNumId w:val="21"/>
  </w:num>
  <w:num w:numId="12">
    <w:abstractNumId w:val="8"/>
  </w:num>
  <w:num w:numId="13">
    <w:abstractNumId w:val="6"/>
  </w:num>
  <w:num w:numId="14">
    <w:abstractNumId w:val="4"/>
  </w:num>
  <w:num w:numId="15">
    <w:abstractNumId w:val="12"/>
  </w:num>
  <w:num w:numId="16">
    <w:abstractNumId w:val="42"/>
  </w:num>
  <w:num w:numId="17">
    <w:abstractNumId w:val="25"/>
  </w:num>
  <w:num w:numId="18">
    <w:abstractNumId w:val="9"/>
  </w:num>
  <w:num w:numId="19">
    <w:abstractNumId w:val="16"/>
  </w:num>
  <w:num w:numId="20">
    <w:abstractNumId w:val="21"/>
  </w:num>
  <w:num w:numId="21">
    <w:abstractNumId w:val="21"/>
  </w:num>
  <w:num w:numId="22">
    <w:abstractNumId w:val="21"/>
  </w:num>
  <w:num w:numId="23">
    <w:abstractNumId w:val="11"/>
  </w:num>
  <w:num w:numId="24">
    <w:abstractNumId w:val="41"/>
  </w:num>
  <w:num w:numId="25">
    <w:abstractNumId w:val="24"/>
  </w:num>
  <w:num w:numId="26">
    <w:abstractNumId w:val="29"/>
  </w:num>
  <w:num w:numId="27">
    <w:abstractNumId w:val="33"/>
  </w:num>
  <w:num w:numId="28">
    <w:abstractNumId w:val="13"/>
  </w:num>
  <w:num w:numId="29">
    <w:abstractNumId w:val="39"/>
  </w:num>
  <w:num w:numId="30">
    <w:abstractNumId w:val="26"/>
  </w:num>
  <w:num w:numId="31">
    <w:abstractNumId w:val="14"/>
  </w:num>
  <w:num w:numId="32">
    <w:abstractNumId w:val="34"/>
  </w:num>
  <w:num w:numId="33">
    <w:abstractNumId w:val="27"/>
  </w:num>
  <w:num w:numId="34">
    <w:abstractNumId w:val="31"/>
  </w:num>
  <w:num w:numId="35">
    <w:abstractNumId w:val="22"/>
  </w:num>
  <w:num w:numId="36">
    <w:abstractNumId w:val="15"/>
  </w:num>
  <w:num w:numId="37">
    <w:abstractNumId w:val="1"/>
  </w:num>
  <w:num w:numId="38">
    <w:abstractNumId w:val="43"/>
  </w:num>
  <w:num w:numId="39">
    <w:abstractNumId w:val="5"/>
  </w:num>
  <w:num w:numId="40">
    <w:abstractNumId w:val="37"/>
  </w:num>
  <w:num w:numId="41">
    <w:abstractNumId w:val="44"/>
  </w:num>
  <w:num w:numId="42">
    <w:abstractNumId w:val="30"/>
  </w:num>
  <w:num w:numId="43">
    <w:abstractNumId w:val="3"/>
  </w:num>
  <w:num w:numId="44">
    <w:abstractNumId w:val="10"/>
  </w:num>
  <w:num w:numId="45">
    <w:abstractNumId w:val="2"/>
  </w:num>
  <w:num w:numId="46">
    <w:abstractNumId w:val="18"/>
  </w:num>
  <w:num w:numId="47">
    <w:abstractNumId w:val="28"/>
  </w:num>
  <w:num w:numId="48">
    <w:abstractNumId w:val="38"/>
  </w:num>
  <w:num w:numId="4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EB"/>
    <w:rsid w:val="00012E2F"/>
    <w:rsid w:val="00030A15"/>
    <w:rsid w:val="0003759C"/>
    <w:rsid w:val="000479C4"/>
    <w:rsid w:val="000574C8"/>
    <w:rsid w:val="0006212C"/>
    <w:rsid w:val="000859CA"/>
    <w:rsid w:val="000B0BF4"/>
    <w:rsid w:val="000B21EB"/>
    <w:rsid w:val="000B49A4"/>
    <w:rsid w:val="000B6A08"/>
    <w:rsid w:val="000D6C89"/>
    <w:rsid w:val="000F5CE7"/>
    <w:rsid w:val="001050D3"/>
    <w:rsid w:val="0011551E"/>
    <w:rsid w:val="0012093B"/>
    <w:rsid w:val="001225F6"/>
    <w:rsid w:val="00125559"/>
    <w:rsid w:val="00127650"/>
    <w:rsid w:val="0013714A"/>
    <w:rsid w:val="00147917"/>
    <w:rsid w:val="00151F30"/>
    <w:rsid w:val="00157255"/>
    <w:rsid w:val="00157450"/>
    <w:rsid w:val="001609CD"/>
    <w:rsid w:val="001A17FF"/>
    <w:rsid w:val="001A5993"/>
    <w:rsid w:val="001C5863"/>
    <w:rsid w:val="001E400F"/>
    <w:rsid w:val="001F54BE"/>
    <w:rsid w:val="00206E34"/>
    <w:rsid w:val="00226E4B"/>
    <w:rsid w:val="002275AB"/>
    <w:rsid w:val="00230161"/>
    <w:rsid w:val="00230AB4"/>
    <w:rsid w:val="002400A1"/>
    <w:rsid w:val="0024202B"/>
    <w:rsid w:val="00247712"/>
    <w:rsid w:val="0025073B"/>
    <w:rsid w:val="00285FD0"/>
    <w:rsid w:val="00286A71"/>
    <w:rsid w:val="00296148"/>
    <w:rsid w:val="002B04B5"/>
    <w:rsid w:val="002C2C9E"/>
    <w:rsid w:val="002D0982"/>
    <w:rsid w:val="002E3475"/>
    <w:rsid w:val="00315B11"/>
    <w:rsid w:val="00315CC8"/>
    <w:rsid w:val="00321B9D"/>
    <w:rsid w:val="00324DF6"/>
    <w:rsid w:val="0034240A"/>
    <w:rsid w:val="00350533"/>
    <w:rsid w:val="003520B7"/>
    <w:rsid w:val="003744A6"/>
    <w:rsid w:val="003A11B6"/>
    <w:rsid w:val="003E04B5"/>
    <w:rsid w:val="003E056E"/>
    <w:rsid w:val="003E1893"/>
    <w:rsid w:val="003E23B3"/>
    <w:rsid w:val="003E63CE"/>
    <w:rsid w:val="00402774"/>
    <w:rsid w:val="00411957"/>
    <w:rsid w:val="00417253"/>
    <w:rsid w:val="00422926"/>
    <w:rsid w:val="00426726"/>
    <w:rsid w:val="00435B41"/>
    <w:rsid w:val="004411EB"/>
    <w:rsid w:val="0044687C"/>
    <w:rsid w:val="00446990"/>
    <w:rsid w:val="0046417C"/>
    <w:rsid w:val="0047752B"/>
    <w:rsid w:val="004921F3"/>
    <w:rsid w:val="00494A9E"/>
    <w:rsid w:val="004B5DDB"/>
    <w:rsid w:val="004C154D"/>
    <w:rsid w:val="004C57F8"/>
    <w:rsid w:val="004D04C8"/>
    <w:rsid w:val="004F5687"/>
    <w:rsid w:val="005041A0"/>
    <w:rsid w:val="00504E45"/>
    <w:rsid w:val="005156B2"/>
    <w:rsid w:val="005210CE"/>
    <w:rsid w:val="00522462"/>
    <w:rsid w:val="00522E3A"/>
    <w:rsid w:val="00537BC2"/>
    <w:rsid w:val="005456FF"/>
    <w:rsid w:val="00557DE3"/>
    <w:rsid w:val="00577261"/>
    <w:rsid w:val="00590F05"/>
    <w:rsid w:val="005927BE"/>
    <w:rsid w:val="00594601"/>
    <w:rsid w:val="00594A4C"/>
    <w:rsid w:val="005D1847"/>
    <w:rsid w:val="005F127E"/>
    <w:rsid w:val="005F4C3C"/>
    <w:rsid w:val="0060583A"/>
    <w:rsid w:val="00612AC2"/>
    <w:rsid w:val="006207C4"/>
    <w:rsid w:val="00623C20"/>
    <w:rsid w:val="006406C3"/>
    <w:rsid w:val="0066694D"/>
    <w:rsid w:val="00674474"/>
    <w:rsid w:val="00692F21"/>
    <w:rsid w:val="006C0653"/>
    <w:rsid w:val="006C5A89"/>
    <w:rsid w:val="006D2BCD"/>
    <w:rsid w:val="006E7620"/>
    <w:rsid w:val="007278B4"/>
    <w:rsid w:val="00740A8F"/>
    <w:rsid w:val="00745DF9"/>
    <w:rsid w:val="00746D5D"/>
    <w:rsid w:val="007561FC"/>
    <w:rsid w:val="00756560"/>
    <w:rsid w:val="00756EE0"/>
    <w:rsid w:val="0077466E"/>
    <w:rsid w:val="0077602C"/>
    <w:rsid w:val="0078448D"/>
    <w:rsid w:val="0079422F"/>
    <w:rsid w:val="007966F9"/>
    <w:rsid w:val="007D5BF7"/>
    <w:rsid w:val="00803239"/>
    <w:rsid w:val="008039D2"/>
    <w:rsid w:val="00816F6C"/>
    <w:rsid w:val="00823A64"/>
    <w:rsid w:val="008355AB"/>
    <w:rsid w:val="00837988"/>
    <w:rsid w:val="00843A29"/>
    <w:rsid w:val="008545F3"/>
    <w:rsid w:val="00854821"/>
    <w:rsid w:val="008745DB"/>
    <w:rsid w:val="00895B21"/>
    <w:rsid w:val="008B629D"/>
    <w:rsid w:val="008E5610"/>
    <w:rsid w:val="0090312D"/>
    <w:rsid w:val="00920D74"/>
    <w:rsid w:val="00925E07"/>
    <w:rsid w:val="0093185B"/>
    <w:rsid w:val="00932993"/>
    <w:rsid w:val="00971054"/>
    <w:rsid w:val="00977F53"/>
    <w:rsid w:val="009860B4"/>
    <w:rsid w:val="009A46F4"/>
    <w:rsid w:val="009A54B6"/>
    <w:rsid w:val="009B6ABC"/>
    <w:rsid w:val="009C10C5"/>
    <w:rsid w:val="009C1421"/>
    <w:rsid w:val="009F5061"/>
    <w:rsid w:val="00A25086"/>
    <w:rsid w:val="00A317D2"/>
    <w:rsid w:val="00A37BBC"/>
    <w:rsid w:val="00A43837"/>
    <w:rsid w:val="00A50B4C"/>
    <w:rsid w:val="00A555DB"/>
    <w:rsid w:val="00A72D1C"/>
    <w:rsid w:val="00AB109C"/>
    <w:rsid w:val="00AC531A"/>
    <w:rsid w:val="00AF6495"/>
    <w:rsid w:val="00B01FC7"/>
    <w:rsid w:val="00B02E9C"/>
    <w:rsid w:val="00B12ED2"/>
    <w:rsid w:val="00B15AC9"/>
    <w:rsid w:val="00B51F6E"/>
    <w:rsid w:val="00B543F2"/>
    <w:rsid w:val="00B559D9"/>
    <w:rsid w:val="00B60361"/>
    <w:rsid w:val="00B72A67"/>
    <w:rsid w:val="00B817B0"/>
    <w:rsid w:val="00B90434"/>
    <w:rsid w:val="00BA2906"/>
    <w:rsid w:val="00BA4520"/>
    <w:rsid w:val="00BF4135"/>
    <w:rsid w:val="00C0016D"/>
    <w:rsid w:val="00C12A52"/>
    <w:rsid w:val="00C40389"/>
    <w:rsid w:val="00C444AD"/>
    <w:rsid w:val="00C52DC6"/>
    <w:rsid w:val="00C5474E"/>
    <w:rsid w:val="00C660B0"/>
    <w:rsid w:val="00C8035C"/>
    <w:rsid w:val="00C8577B"/>
    <w:rsid w:val="00C97E6E"/>
    <w:rsid w:val="00CB27A9"/>
    <w:rsid w:val="00CB67A2"/>
    <w:rsid w:val="00CC36F2"/>
    <w:rsid w:val="00CE4CF5"/>
    <w:rsid w:val="00D1439D"/>
    <w:rsid w:val="00D16EEB"/>
    <w:rsid w:val="00D17849"/>
    <w:rsid w:val="00D270CB"/>
    <w:rsid w:val="00D3325F"/>
    <w:rsid w:val="00D55E62"/>
    <w:rsid w:val="00D634C3"/>
    <w:rsid w:val="00D640A8"/>
    <w:rsid w:val="00D80234"/>
    <w:rsid w:val="00DB1F5B"/>
    <w:rsid w:val="00DB46EC"/>
    <w:rsid w:val="00DC244A"/>
    <w:rsid w:val="00DF0584"/>
    <w:rsid w:val="00DF43CD"/>
    <w:rsid w:val="00DF7ADA"/>
    <w:rsid w:val="00E01AF6"/>
    <w:rsid w:val="00E020B3"/>
    <w:rsid w:val="00E22223"/>
    <w:rsid w:val="00E3312B"/>
    <w:rsid w:val="00E44DF7"/>
    <w:rsid w:val="00E50066"/>
    <w:rsid w:val="00E665EB"/>
    <w:rsid w:val="00E9046C"/>
    <w:rsid w:val="00E91B2D"/>
    <w:rsid w:val="00E975FC"/>
    <w:rsid w:val="00EB0494"/>
    <w:rsid w:val="00EB3E7A"/>
    <w:rsid w:val="00EB5693"/>
    <w:rsid w:val="00EB735F"/>
    <w:rsid w:val="00EC52CF"/>
    <w:rsid w:val="00EC5848"/>
    <w:rsid w:val="00EE167C"/>
    <w:rsid w:val="00EE5FE6"/>
    <w:rsid w:val="00EE7CE7"/>
    <w:rsid w:val="00EF5B54"/>
    <w:rsid w:val="00F05951"/>
    <w:rsid w:val="00F07544"/>
    <w:rsid w:val="00F17471"/>
    <w:rsid w:val="00F256D1"/>
    <w:rsid w:val="00F30794"/>
    <w:rsid w:val="00F3280F"/>
    <w:rsid w:val="00F340AC"/>
    <w:rsid w:val="00F34CD5"/>
    <w:rsid w:val="00F47455"/>
    <w:rsid w:val="00F55115"/>
    <w:rsid w:val="00F654A3"/>
    <w:rsid w:val="00F71A04"/>
    <w:rsid w:val="00F91D91"/>
    <w:rsid w:val="00FC477D"/>
    <w:rsid w:val="00FD1668"/>
    <w:rsid w:val="00FD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733E"/>
  <w15:chartTrackingRefBased/>
  <w15:docId w15:val="{EBDA8D71-D56D-4F33-8E97-C03F7A68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B3"/>
  </w:style>
  <w:style w:type="paragraph" w:styleId="Heading1">
    <w:name w:val="heading 1"/>
    <w:basedOn w:val="Normal"/>
    <w:next w:val="Normal"/>
    <w:link w:val="Heading1Char"/>
    <w:uiPriority w:val="9"/>
    <w:qFormat/>
    <w:rsid w:val="00E02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20B3"/>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020B3"/>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E020B3"/>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020B3"/>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rsid w:val="00E020B3"/>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E020B3"/>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E020B3"/>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020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EEB"/>
  </w:style>
  <w:style w:type="paragraph" w:styleId="Footer">
    <w:name w:val="footer"/>
    <w:basedOn w:val="Normal"/>
    <w:link w:val="FooterChar"/>
    <w:uiPriority w:val="99"/>
    <w:unhideWhenUsed/>
    <w:rsid w:val="00D1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EEB"/>
  </w:style>
  <w:style w:type="paragraph" w:customStyle="1" w:styleId="abzacixml">
    <w:name w:val="abzaci_xml"/>
    <w:basedOn w:val="PlainText"/>
    <w:link w:val="abzacixmlChar"/>
    <w:autoRedefine/>
    <w:qFormat/>
    <w:rsid w:val="009031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Pr>
      <w:rFonts w:ascii="Sylfaen" w:eastAsia="Sylfaen" w:hAnsi="Sylfaen" w:cs="Sylfaen"/>
      <w:bCs/>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9B6ABC"/>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B6ABC"/>
  </w:style>
  <w:style w:type="character" w:customStyle="1" w:styleId="abzacixmlChar">
    <w:name w:val="abzaci_xml Char"/>
    <w:link w:val="abzacixml"/>
    <w:qFormat/>
    <w:locked/>
    <w:rsid w:val="0090312D"/>
    <w:rPr>
      <w:rFonts w:ascii="Sylfaen" w:eastAsia="Sylfaen" w:hAnsi="Sylfaen" w:cs="Sylfaen"/>
      <w:bCs/>
      <w:color w:val="000000"/>
      <w:lang w:val="ka-GE"/>
    </w:rPr>
  </w:style>
  <w:style w:type="paragraph" w:styleId="PlainText">
    <w:name w:val="Plain Text"/>
    <w:basedOn w:val="Normal"/>
    <w:link w:val="PlainTextChar"/>
    <w:uiPriority w:val="99"/>
    <w:semiHidden/>
    <w:unhideWhenUsed/>
    <w:rsid w:val="009B6A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B6ABC"/>
    <w:rPr>
      <w:rFonts w:ascii="Consolas" w:hAnsi="Consolas" w:cs="Consolas"/>
      <w:sz w:val="21"/>
      <w:szCs w:val="21"/>
    </w:rPr>
  </w:style>
  <w:style w:type="paragraph" w:customStyle="1" w:styleId="Normal0">
    <w:name w:val="Normal_0"/>
    <w:rsid w:val="00F256D1"/>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F256D1"/>
  </w:style>
  <w:style w:type="paragraph" w:customStyle="1" w:styleId="Default">
    <w:name w:val="Default"/>
    <w:rsid w:val="00435B41"/>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577261"/>
    <w:rPr>
      <w:sz w:val="16"/>
      <w:szCs w:val="16"/>
    </w:rPr>
  </w:style>
  <w:style w:type="paragraph" w:styleId="CommentText">
    <w:name w:val="annotation text"/>
    <w:basedOn w:val="Normal"/>
    <w:link w:val="CommentTextChar"/>
    <w:uiPriority w:val="99"/>
    <w:semiHidden/>
    <w:unhideWhenUsed/>
    <w:rsid w:val="00577261"/>
    <w:pPr>
      <w:spacing w:line="240" w:lineRule="auto"/>
    </w:pPr>
    <w:rPr>
      <w:sz w:val="20"/>
      <w:szCs w:val="20"/>
    </w:rPr>
  </w:style>
  <w:style w:type="character" w:customStyle="1" w:styleId="CommentTextChar">
    <w:name w:val="Comment Text Char"/>
    <w:basedOn w:val="DefaultParagraphFont"/>
    <w:link w:val="CommentText"/>
    <w:uiPriority w:val="99"/>
    <w:semiHidden/>
    <w:rsid w:val="00577261"/>
    <w:rPr>
      <w:sz w:val="20"/>
      <w:szCs w:val="20"/>
    </w:rPr>
  </w:style>
  <w:style w:type="paragraph" w:styleId="CommentSubject">
    <w:name w:val="annotation subject"/>
    <w:basedOn w:val="CommentText"/>
    <w:next w:val="CommentText"/>
    <w:link w:val="CommentSubjectChar"/>
    <w:uiPriority w:val="99"/>
    <w:semiHidden/>
    <w:unhideWhenUsed/>
    <w:rsid w:val="00577261"/>
    <w:rPr>
      <w:b/>
      <w:bCs/>
    </w:rPr>
  </w:style>
  <w:style w:type="character" w:customStyle="1" w:styleId="CommentSubjectChar">
    <w:name w:val="Comment Subject Char"/>
    <w:basedOn w:val="CommentTextChar"/>
    <w:link w:val="CommentSubject"/>
    <w:uiPriority w:val="99"/>
    <w:semiHidden/>
    <w:rsid w:val="00577261"/>
    <w:rPr>
      <w:b/>
      <w:bCs/>
      <w:sz w:val="20"/>
      <w:szCs w:val="20"/>
    </w:rPr>
  </w:style>
  <w:style w:type="paragraph" w:styleId="BalloonText">
    <w:name w:val="Balloon Text"/>
    <w:basedOn w:val="Normal"/>
    <w:link w:val="BalloonTextChar"/>
    <w:uiPriority w:val="99"/>
    <w:semiHidden/>
    <w:unhideWhenUsed/>
    <w:rsid w:val="00577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261"/>
    <w:rPr>
      <w:rFonts w:ascii="Segoe UI" w:hAnsi="Segoe UI" w:cs="Segoe UI"/>
      <w:sz w:val="18"/>
      <w:szCs w:val="18"/>
    </w:rPr>
  </w:style>
  <w:style w:type="paragraph" w:styleId="NormalWeb">
    <w:name w:val="Normal (Web)"/>
    <w:basedOn w:val="Normal"/>
    <w:uiPriority w:val="99"/>
    <w:unhideWhenUsed/>
    <w:qFormat/>
    <w:rsid w:val="00E020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20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20B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020B3"/>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E020B3"/>
    <w:rPr>
      <w:i/>
      <w:iCs/>
    </w:rPr>
  </w:style>
  <w:style w:type="character" w:customStyle="1" w:styleId="Heading5Char">
    <w:name w:val="Heading 5 Char"/>
    <w:basedOn w:val="DefaultParagraphFont"/>
    <w:link w:val="Heading5"/>
    <w:uiPriority w:val="9"/>
    <w:semiHidden/>
    <w:rsid w:val="00E020B3"/>
    <w:rPr>
      <w:color w:val="2E74B5" w:themeColor="accent1" w:themeShade="BF"/>
    </w:rPr>
  </w:style>
  <w:style w:type="character" w:customStyle="1" w:styleId="Heading6Char">
    <w:name w:val="Heading 6 Char"/>
    <w:basedOn w:val="DefaultParagraphFont"/>
    <w:link w:val="Heading6"/>
    <w:uiPriority w:val="9"/>
    <w:semiHidden/>
    <w:rsid w:val="00E020B3"/>
    <w:rPr>
      <w:color w:val="1F4E79" w:themeColor="accent1" w:themeShade="80"/>
    </w:rPr>
  </w:style>
  <w:style w:type="character" w:customStyle="1" w:styleId="Heading7Char">
    <w:name w:val="Heading 7 Char"/>
    <w:basedOn w:val="DefaultParagraphFont"/>
    <w:link w:val="Heading7"/>
    <w:uiPriority w:val="9"/>
    <w:semiHidden/>
    <w:rsid w:val="00E020B3"/>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E020B3"/>
    <w:rPr>
      <w:color w:val="262626" w:themeColor="text1" w:themeTint="D9"/>
      <w:sz w:val="21"/>
      <w:szCs w:val="21"/>
    </w:rPr>
  </w:style>
  <w:style w:type="character" w:customStyle="1" w:styleId="Heading9Char">
    <w:name w:val="Heading 9 Char"/>
    <w:basedOn w:val="DefaultParagraphFont"/>
    <w:link w:val="Heading9"/>
    <w:uiPriority w:val="9"/>
    <w:semiHidden/>
    <w:rsid w:val="00E020B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020B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E020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020B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020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020B3"/>
    <w:rPr>
      <w:color w:val="5A5A5A" w:themeColor="text1" w:themeTint="A5"/>
      <w:spacing w:val="15"/>
    </w:rPr>
  </w:style>
  <w:style w:type="character" w:styleId="Strong">
    <w:name w:val="Strong"/>
    <w:basedOn w:val="DefaultParagraphFont"/>
    <w:uiPriority w:val="22"/>
    <w:qFormat/>
    <w:rsid w:val="00E020B3"/>
    <w:rPr>
      <w:b/>
      <w:bCs/>
      <w:color w:val="auto"/>
    </w:rPr>
  </w:style>
  <w:style w:type="character" w:styleId="Emphasis">
    <w:name w:val="Emphasis"/>
    <w:basedOn w:val="DefaultParagraphFont"/>
    <w:uiPriority w:val="20"/>
    <w:qFormat/>
    <w:rsid w:val="00E020B3"/>
    <w:rPr>
      <w:i/>
      <w:iCs/>
      <w:color w:val="auto"/>
    </w:rPr>
  </w:style>
  <w:style w:type="paragraph" w:styleId="NoSpacing">
    <w:name w:val="No Spacing"/>
    <w:uiPriority w:val="1"/>
    <w:qFormat/>
    <w:rsid w:val="00E020B3"/>
    <w:pPr>
      <w:spacing w:after="0" w:line="240" w:lineRule="auto"/>
    </w:pPr>
  </w:style>
  <w:style w:type="paragraph" w:styleId="Quote">
    <w:name w:val="Quote"/>
    <w:basedOn w:val="Normal"/>
    <w:next w:val="Normal"/>
    <w:link w:val="QuoteChar"/>
    <w:uiPriority w:val="29"/>
    <w:qFormat/>
    <w:rsid w:val="00E020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020B3"/>
    <w:rPr>
      <w:i/>
      <w:iCs/>
      <w:color w:val="404040" w:themeColor="text1" w:themeTint="BF"/>
    </w:rPr>
  </w:style>
  <w:style w:type="paragraph" w:styleId="IntenseQuote">
    <w:name w:val="Intense Quote"/>
    <w:basedOn w:val="Normal"/>
    <w:next w:val="Normal"/>
    <w:link w:val="IntenseQuoteChar"/>
    <w:uiPriority w:val="30"/>
    <w:qFormat/>
    <w:rsid w:val="00E020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020B3"/>
    <w:rPr>
      <w:i/>
      <w:iCs/>
      <w:color w:val="5B9BD5" w:themeColor="accent1"/>
    </w:rPr>
  </w:style>
  <w:style w:type="character" w:styleId="SubtleEmphasis">
    <w:name w:val="Subtle Emphasis"/>
    <w:basedOn w:val="DefaultParagraphFont"/>
    <w:uiPriority w:val="19"/>
    <w:qFormat/>
    <w:rsid w:val="00E020B3"/>
    <w:rPr>
      <w:i/>
      <w:iCs/>
      <w:color w:val="404040" w:themeColor="text1" w:themeTint="BF"/>
    </w:rPr>
  </w:style>
  <w:style w:type="character" w:styleId="IntenseEmphasis">
    <w:name w:val="Intense Emphasis"/>
    <w:basedOn w:val="DefaultParagraphFont"/>
    <w:uiPriority w:val="21"/>
    <w:qFormat/>
    <w:rsid w:val="00E020B3"/>
    <w:rPr>
      <w:i/>
      <w:iCs/>
      <w:color w:val="5B9BD5" w:themeColor="accent1"/>
    </w:rPr>
  </w:style>
  <w:style w:type="character" w:styleId="SubtleReference">
    <w:name w:val="Subtle Reference"/>
    <w:basedOn w:val="DefaultParagraphFont"/>
    <w:uiPriority w:val="31"/>
    <w:qFormat/>
    <w:rsid w:val="00E020B3"/>
    <w:rPr>
      <w:smallCaps/>
      <w:color w:val="404040" w:themeColor="text1" w:themeTint="BF"/>
    </w:rPr>
  </w:style>
  <w:style w:type="character" w:styleId="IntenseReference">
    <w:name w:val="Intense Reference"/>
    <w:basedOn w:val="DefaultParagraphFont"/>
    <w:uiPriority w:val="32"/>
    <w:qFormat/>
    <w:rsid w:val="00E020B3"/>
    <w:rPr>
      <w:b/>
      <w:bCs/>
      <w:smallCaps/>
      <w:color w:val="5B9BD5" w:themeColor="accent1"/>
      <w:spacing w:val="5"/>
    </w:rPr>
  </w:style>
  <w:style w:type="character" w:styleId="BookTitle">
    <w:name w:val="Book Title"/>
    <w:basedOn w:val="DefaultParagraphFont"/>
    <w:uiPriority w:val="33"/>
    <w:qFormat/>
    <w:rsid w:val="00E020B3"/>
    <w:rPr>
      <w:b/>
      <w:bCs/>
      <w:i/>
      <w:iCs/>
      <w:spacing w:val="5"/>
    </w:rPr>
  </w:style>
  <w:style w:type="paragraph" w:styleId="TOCHeading">
    <w:name w:val="TOC Heading"/>
    <w:basedOn w:val="Heading1"/>
    <w:next w:val="Normal"/>
    <w:uiPriority w:val="39"/>
    <w:semiHidden/>
    <w:unhideWhenUsed/>
    <w:qFormat/>
    <w:rsid w:val="00E020B3"/>
    <w:pPr>
      <w:outlineLvl w:val="9"/>
    </w:pPr>
  </w:style>
  <w:style w:type="paragraph" w:customStyle="1" w:styleId="sataurixml">
    <w:name w:val="satauri_xml"/>
    <w:basedOn w:val="abzacixml"/>
    <w:autoRedefine/>
    <w:rsid w:val="00D1439D"/>
    <w:pPr>
      <w:tabs>
        <w:tab w:val="left" w:pos="10490"/>
      </w:tabs>
      <w:spacing w:before="240" w:after="120"/>
      <w:ind w:firstLine="283"/>
      <w:jc w:val="left"/>
    </w:pPr>
    <w:rPr>
      <w:rFonts w:eastAsia="Times New Roman"/>
      <w:color w:val="auto"/>
      <w:sz w:val="24"/>
      <w:szCs w:val="20"/>
    </w:rPr>
  </w:style>
  <w:style w:type="paragraph" w:customStyle="1" w:styleId="xmsolistparagraph">
    <w:name w:val="x_msolistparagraph"/>
    <w:basedOn w:val="Normal"/>
    <w:rsid w:val="001572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3E18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893"/>
    <w:rPr>
      <w:sz w:val="20"/>
      <w:szCs w:val="20"/>
    </w:rPr>
  </w:style>
  <w:style w:type="character" w:styleId="EndnoteReference">
    <w:name w:val="endnote reference"/>
    <w:basedOn w:val="DefaultParagraphFont"/>
    <w:uiPriority w:val="99"/>
    <w:semiHidden/>
    <w:unhideWhenUsed/>
    <w:rsid w:val="003E1893"/>
    <w:rPr>
      <w:vertAlign w:val="superscript"/>
    </w:rPr>
  </w:style>
  <w:style w:type="paragraph" w:styleId="FootnoteText">
    <w:name w:val="footnote text"/>
    <w:basedOn w:val="Normal"/>
    <w:link w:val="FootnoteTextChar"/>
    <w:uiPriority w:val="99"/>
    <w:unhideWhenUsed/>
    <w:rsid w:val="003E1893"/>
    <w:pPr>
      <w:spacing w:after="0" w:line="240" w:lineRule="auto"/>
    </w:pPr>
    <w:rPr>
      <w:sz w:val="20"/>
      <w:szCs w:val="20"/>
    </w:rPr>
  </w:style>
  <w:style w:type="character" w:customStyle="1" w:styleId="FootnoteTextChar">
    <w:name w:val="Footnote Text Char"/>
    <w:basedOn w:val="DefaultParagraphFont"/>
    <w:link w:val="FootnoteText"/>
    <w:uiPriority w:val="99"/>
    <w:rsid w:val="003E1893"/>
    <w:rPr>
      <w:sz w:val="20"/>
      <w:szCs w:val="20"/>
    </w:rPr>
  </w:style>
  <w:style w:type="character" w:styleId="FootnoteReference">
    <w:name w:val="footnote reference"/>
    <w:basedOn w:val="DefaultParagraphFont"/>
    <w:uiPriority w:val="99"/>
    <w:semiHidden/>
    <w:unhideWhenUsed/>
    <w:rsid w:val="003E18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3987">
      <w:bodyDiv w:val="1"/>
      <w:marLeft w:val="0"/>
      <w:marRight w:val="0"/>
      <w:marTop w:val="0"/>
      <w:marBottom w:val="0"/>
      <w:divBdr>
        <w:top w:val="none" w:sz="0" w:space="0" w:color="auto"/>
        <w:left w:val="none" w:sz="0" w:space="0" w:color="auto"/>
        <w:bottom w:val="none" w:sz="0" w:space="0" w:color="auto"/>
        <w:right w:val="none" w:sz="0" w:space="0" w:color="auto"/>
      </w:divBdr>
      <w:divsChild>
        <w:div w:id="159851346">
          <w:marLeft w:val="0"/>
          <w:marRight w:val="0"/>
          <w:marTop w:val="0"/>
          <w:marBottom w:val="0"/>
          <w:divBdr>
            <w:top w:val="none" w:sz="0" w:space="0" w:color="auto"/>
            <w:left w:val="none" w:sz="0" w:space="0" w:color="auto"/>
            <w:bottom w:val="none" w:sz="0" w:space="0" w:color="auto"/>
            <w:right w:val="none" w:sz="0" w:space="0" w:color="auto"/>
          </w:divBdr>
        </w:div>
        <w:div w:id="186061553">
          <w:marLeft w:val="0"/>
          <w:marRight w:val="0"/>
          <w:marTop w:val="0"/>
          <w:marBottom w:val="0"/>
          <w:divBdr>
            <w:top w:val="none" w:sz="0" w:space="0" w:color="auto"/>
            <w:left w:val="none" w:sz="0" w:space="0" w:color="auto"/>
            <w:bottom w:val="none" w:sz="0" w:space="0" w:color="auto"/>
            <w:right w:val="none" w:sz="0" w:space="0" w:color="auto"/>
          </w:divBdr>
        </w:div>
        <w:div w:id="964043454">
          <w:marLeft w:val="0"/>
          <w:marRight w:val="0"/>
          <w:marTop w:val="0"/>
          <w:marBottom w:val="0"/>
          <w:divBdr>
            <w:top w:val="none" w:sz="0" w:space="0" w:color="auto"/>
            <w:left w:val="none" w:sz="0" w:space="0" w:color="auto"/>
            <w:bottom w:val="none" w:sz="0" w:space="0" w:color="auto"/>
            <w:right w:val="none" w:sz="0" w:space="0" w:color="auto"/>
          </w:divBdr>
        </w:div>
        <w:div w:id="1817801693">
          <w:marLeft w:val="0"/>
          <w:marRight w:val="0"/>
          <w:marTop w:val="0"/>
          <w:marBottom w:val="0"/>
          <w:divBdr>
            <w:top w:val="none" w:sz="0" w:space="0" w:color="auto"/>
            <w:left w:val="none" w:sz="0" w:space="0" w:color="auto"/>
            <w:bottom w:val="none" w:sz="0" w:space="0" w:color="auto"/>
            <w:right w:val="none" w:sz="0" w:space="0" w:color="auto"/>
          </w:divBdr>
        </w:div>
      </w:divsChild>
    </w:div>
    <w:div w:id="148837432">
      <w:bodyDiv w:val="1"/>
      <w:marLeft w:val="0"/>
      <w:marRight w:val="0"/>
      <w:marTop w:val="0"/>
      <w:marBottom w:val="0"/>
      <w:divBdr>
        <w:top w:val="none" w:sz="0" w:space="0" w:color="auto"/>
        <w:left w:val="none" w:sz="0" w:space="0" w:color="auto"/>
        <w:bottom w:val="none" w:sz="0" w:space="0" w:color="auto"/>
        <w:right w:val="none" w:sz="0" w:space="0" w:color="auto"/>
      </w:divBdr>
    </w:div>
    <w:div w:id="345254007">
      <w:bodyDiv w:val="1"/>
      <w:marLeft w:val="0"/>
      <w:marRight w:val="0"/>
      <w:marTop w:val="0"/>
      <w:marBottom w:val="0"/>
      <w:divBdr>
        <w:top w:val="none" w:sz="0" w:space="0" w:color="auto"/>
        <w:left w:val="none" w:sz="0" w:space="0" w:color="auto"/>
        <w:bottom w:val="none" w:sz="0" w:space="0" w:color="auto"/>
        <w:right w:val="none" w:sz="0" w:space="0" w:color="auto"/>
      </w:divBdr>
    </w:div>
    <w:div w:id="527380263">
      <w:bodyDiv w:val="1"/>
      <w:marLeft w:val="0"/>
      <w:marRight w:val="0"/>
      <w:marTop w:val="0"/>
      <w:marBottom w:val="0"/>
      <w:divBdr>
        <w:top w:val="none" w:sz="0" w:space="0" w:color="auto"/>
        <w:left w:val="none" w:sz="0" w:space="0" w:color="auto"/>
        <w:bottom w:val="none" w:sz="0" w:space="0" w:color="auto"/>
        <w:right w:val="none" w:sz="0" w:space="0" w:color="auto"/>
      </w:divBdr>
    </w:div>
    <w:div w:id="684405577">
      <w:bodyDiv w:val="1"/>
      <w:marLeft w:val="0"/>
      <w:marRight w:val="0"/>
      <w:marTop w:val="0"/>
      <w:marBottom w:val="0"/>
      <w:divBdr>
        <w:top w:val="none" w:sz="0" w:space="0" w:color="auto"/>
        <w:left w:val="none" w:sz="0" w:space="0" w:color="auto"/>
        <w:bottom w:val="none" w:sz="0" w:space="0" w:color="auto"/>
        <w:right w:val="none" w:sz="0" w:space="0" w:color="auto"/>
      </w:divBdr>
      <w:divsChild>
        <w:div w:id="659431109">
          <w:marLeft w:val="0"/>
          <w:marRight w:val="0"/>
          <w:marTop w:val="0"/>
          <w:marBottom w:val="0"/>
          <w:divBdr>
            <w:top w:val="none" w:sz="0" w:space="0" w:color="auto"/>
            <w:left w:val="none" w:sz="0" w:space="0" w:color="auto"/>
            <w:bottom w:val="none" w:sz="0" w:space="0" w:color="auto"/>
            <w:right w:val="none" w:sz="0" w:space="0" w:color="auto"/>
          </w:divBdr>
        </w:div>
        <w:div w:id="2118869580">
          <w:marLeft w:val="0"/>
          <w:marRight w:val="0"/>
          <w:marTop w:val="0"/>
          <w:marBottom w:val="0"/>
          <w:divBdr>
            <w:top w:val="none" w:sz="0" w:space="0" w:color="auto"/>
            <w:left w:val="none" w:sz="0" w:space="0" w:color="auto"/>
            <w:bottom w:val="none" w:sz="0" w:space="0" w:color="auto"/>
            <w:right w:val="none" w:sz="0" w:space="0" w:color="auto"/>
          </w:divBdr>
        </w:div>
        <w:div w:id="349065831">
          <w:marLeft w:val="0"/>
          <w:marRight w:val="0"/>
          <w:marTop w:val="0"/>
          <w:marBottom w:val="0"/>
          <w:divBdr>
            <w:top w:val="none" w:sz="0" w:space="0" w:color="auto"/>
            <w:left w:val="none" w:sz="0" w:space="0" w:color="auto"/>
            <w:bottom w:val="none" w:sz="0" w:space="0" w:color="auto"/>
            <w:right w:val="none" w:sz="0" w:space="0" w:color="auto"/>
          </w:divBdr>
        </w:div>
        <w:div w:id="1576235067">
          <w:marLeft w:val="0"/>
          <w:marRight w:val="0"/>
          <w:marTop w:val="0"/>
          <w:marBottom w:val="0"/>
          <w:divBdr>
            <w:top w:val="none" w:sz="0" w:space="0" w:color="auto"/>
            <w:left w:val="none" w:sz="0" w:space="0" w:color="auto"/>
            <w:bottom w:val="none" w:sz="0" w:space="0" w:color="auto"/>
            <w:right w:val="none" w:sz="0" w:space="0" w:color="auto"/>
          </w:divBdr>
        </w:div>
        <w:div w:id="1123571369">
          <w:marLeft w:val="0"/>
          <w:marRight w:val="0"/>
          <w:marTop w:val="0"/>
          <w:marBottom w:val="0"/>
          <w:divBdr>
            <w:top w:val="none" w:sz="0" w:space="0" w:color="auto"/>
            <w:left w:val="none" w:sz="0" w:space="0" w:color="auto"/>
            <w:bottom w:val="none" w:sz="0" w:space="0" w:color="auto"/>
            <w:right w:val="none" w:sz="0" w:space="0" w:color="auto"/>
          </w:divBdr>
        </w:div>
        <w:div w:id="538514454">
          <w:marLeft w:val="0"/>
          <w:marRight w:val="0"/>
          <w:marTop w:val="0"/>
          <w:marBottom w:val="0"/>
          <w:divBdr>
            <w:top w:val="none" w:sz="0" w:space="0" w:color="auto"/>
            <w:left w:val="none" w:sz="0" w:space="0" w:color="auto"/>
            <w:bottom w:val="none" w:sz="0" w:space="0" w:color="auto"/>
            <w:right w:val="none" w:sz="0" w:space="0" w:color="auto"/>
          </w:divBdr>
        </w:div>
      </w:divsChild>
    </w:div>
    <w:div w:id="763259019">
      <w:bodyDiv w:val="1"/>
      <w:marLeft w:val="0"/>
      <w:marRight w:val="0"/>
      <w:marTop w:val="0"/>
      <w:marBottom w:val="0"/>
      <w:divBdr>
        <w:top w:val="none" w:sz="0" w:space="0" w:color="auto"/>
        <w:left w:val="none" w:sz="0" w:space="0" w:color="auto"/>
        <w:bottom w:val="none" w:sz="0" w:space="0" w:color="auto"/>
        <w:right w:val="none" w:sz="0" w:space="0" w:color="auto"/>
      </w:divBdr>
    </w:div>
    <w:div w:id="832528919">
      <w:bodyDiv w:val="1"/>
      <w:marLeft w:val="0"/>
      <w:marRight w:val="0"/>
      <w:marTop w:val="0"/>
      <w:marBottom w:val="0"/>
      <w:divBdr>
        <w:top w:val="none" w:sz="0" w:space="0" w:color="auto"/>
        <w:left w:val="none" w:sz="0" w:space="0" w:color="auto"/>
        <w:bottom w:val="none" w:sz="0" w:space="0" w:color="auto"/>
        <w:right w:val="none" w:sz="0" w:space="0" w:color="auto"/>
      </w:divBdr>
    </w:div>
    <w:div w:id="1048139629">
      <w:bodyDiv w:val="1"/>
      <w:marLeft w:val="0"/>
      <w:marRight w:val="0"/>
      <w:marTop w:val="0"/>
      <w:marBottom w:val="0"/>
      <w:divBdr>
        <w:top w:val="none" w:sz="0" w:space="0" w:color="auto"/>
        <w:left w:val="none" w:sz="0" w:space="0" w:color="auto"/>
        <w:bottom w:val="none" w:sz="0" w:space="0" w:color="auto"/>
        <w:right w:val="none" w:sz="0" w:space="0" w:color="auto"/>
      </w:divBdr>
    </w:div>
    <w:div w:id="1053772192">
      <w:bodyDiv w:val="1"/>
      <w:marLeft w:val="0"/>
      <w:marRight w:val="0"/>
      <w:marTop w:val="0"/>
      <w:marBottom w:val="0"/>
      <w:divBdr>
        <w:top w:val="none" w:sz="0" w:space="0" w:color="auto"/>
        <w:left w:val="none" w:sz="0" w:space="0" w:color="auto"/>
        <w:bottom w:val="none" w:sz="0" w:space="0" w:color="auto"/>
        <w:right w:val="none" w:sz="0" w:space="0" w:color="auto"/>
      </w:divBdr>
      <w:divsChild>
        <w:div w:id="896084887">
          <w:marLeft w:val="0"/>
          <w:marRight w:val="0"/>
          <w:marTop w:val="0"/>
          <w:marBottom w:val="0"/>
          <w:divBdr>
            <w:top w:val="none" w:sz="0" w:space="0" w:color="auto"/>
            <w:left w:val="none" w:sz="0" w:space="0" w:color="auto"/>
            <w:bottom w:val="none" w:sz="0" w:space="0" w:color="auto"/>
            <w:right w:val="none" w:sz="0" w:space="0" w:color="auto"/>
          </w:divBdr>
          <w:divsChild>
            <w:div w:id="1100223124">
              <w:marLeft w:val="0"/>
              <w:marRight w:val="0"/>
              <w:marTop w:val="0"/>
              <w:marBottom w:val="0"/>
              <w:divBdr>
                <w:top w:val="none" w:sz="0" w:space="0" w:color="auto"/>
                <w:left w:val="none" w:sz="0" w:space="0" w:color="auto"/>
                <w:bottom w:val="none" w:sz="0" w:space="0" w:color="auto"/>
                <w:right w:val="none" w:sz="0" w:space="0" w:color="auto"/>
              </w:divBdr>
            </w:div>
          </w:divsChild>
        </w:div>
        <w:div w:id="32119798">
          <w:marLeft w:val="0"/>
          <w:marRight w:val="0"/>
          <w:marTop w:val="0"/>
          <w:marBottom w:val="0"/>
          <w:divBdr>
            <w:top w:val="none" w:sz="0" w:space="0" w:color="auto"/>
            <w:left w:val="none" w:sz="0" w:space="0" w:color="auto"/>
            <w:bottom w:val="none" w:sz="0" w:space="0" w:color="auto"/>
            <w:right w:val="none" w:sz="0" w:space="0" w:color="auto"/>
          </w:divBdr>
          <w:divsChild>
            <w:div w:id="1144195419">
              <w:marLeft w:val="0"/>
              <w:marRight w:val="0"/>
              <w:marTop w:val="0"/>
              <w:marBottom w:val="0"/>
              <w:divBdr>
                <w:top w:val="none" w:sz="0" w:space="0" w:color="auto"/>
                <w:left w:val="none" w:sz="0" w:space="0" w:color="auto"/>
                <w:bottom w:val="none" w:sz="0" w:space="0" w:color="auto"/>
                <w:right w:val="none" w:sz="0" w:space="0" w:color="auto"/>
              </w:divBdr>
            </w:div>
          </w:divsChild>
        </w:div>
        <w:div w:id="732049901">
          <w:marLeft w:val="0"/>
          <w:marRight w:val="0"/>
          <w:marTop w:val="0"/>
          <w:marBottom w:val="0"/>
          <w:divBdr>
            <w:top w:val="none" w:sz="0" w:space="0" w:color="auto"/>
            <w:left w:val="none" w:sz="0" w:space="0" w:color="auto"/>
            <w:bottom w:val="none" w:sz="0" w:space="0" w:color="auto"/>
            <w:right w:val="none" w:sz="0" w:space="0" w:color="auto"/>
          </w:divBdr>
          <w:divsChild>
            <w:div w:id="1064331396">
              <w:marLeft w:val="0"/>
              <w:marRight w:val="0"/>
              <w:marTop w:val="0"/>
              <w:marBottom w:val="0"/>
              <w:divBdr>
                <w:top w:val="none" w:sz="0" w:space="0" w:color="auto"/>
                <w:left w:val="none" w:sz="0" w:space="0" w:color="auto"/>
                <w:bottom w:val="none" w:sz="0" w:space="0" w:color="auto"/>
                <w:right w:val="none" w:sz="0" w:space="0" w:color="auto"/>
              </w:divBdr>
            </w:div>
          </w:divsChild>
        </w:div>
        <w:div w:id="1950352103">
          <w:marLeft w:val="0"/>
          <w:marRight w:val="0"/>
          <w:marTop w:val="0"/>
          <w:marBottom w:val="0"/>
          <w:divBdr>
            <w:top w:val="none" w:sz="0" w:space="0" w:color="auto"/>
            <w:left w:val="none" w:sz="0" w:space="0" w:color="auto"/>
            <w:bottom w:val="none" w:sz="0" w:space="0" w:color="auto"/>
            <w:right w:val="none" w:sz="0" w:space="0" w:color="auto"/>
          </w:divBdr>
          <w:divsChild>
            <w:div w:id="1828550891">
              <w:marLeft w:val="0"/>
              <w:marRight w:val="0"/>
              <w:marTop w:val="0"/>
              <w:marBottom w:val="0"/>
              <w:divBdr>
                <w:top w:val="none" w:sz="0" w:space="0" w:color="auto"/>
                <w:left w:val="none" w:sz="0" w:space="0" w:color="auto"/>
                <w:bottom w:val="none" w:sz="0" w:space="0" w:color="auto"/>
                <w:right w:val="none" w:sz="0" w:space="0" w:color="auto"/>
              </w:divBdr>
            </w:div>
          </w:divsChild>
        </w:div>
        <w:div w:id="1812290786">
          <w:marLeft w:val="0"/>
          <w:marRight w:val="0"/>
          <w:marTop w:val="0"/>
          <w:marBottom w:val="0"/>
          <w:divBdr>
            <w:top w:val="none" w:sz="0" w:space="0" w:color="auto"/>
            <w:left w:val="none" w:sz="0" w:space="0" w:color="auto"/>
            <w:bottom w:val="none" w:sz="0" w:space="0" w:color="auto"/>
            <w:right w:val="none" w:sz="0" w:space="0" w:color="auto"/>
          </w:divBdr>
          <w:divsChild>
            <w:div w:id="1930237386">
              <w:marLeft w:val="0"/>
              <w:marRight w:val="0"/>
              <w:marTop w:val="0"/>
              <w:marBottom w:val="0"/>
              <w:divBdr>
                <w:top w:val="none" w:sz="0" w:space="0" w:color="auto"/>
                <w:left w:val="none" w:sz="0" w:space="0" w:color="auto"/>
                <w:bottom w:val="none" w:sz="0" w:space="0" w:color="auto"/>
                <w:right w:val="none" w:sz="0" w:space="0" w:color="auto"/>
              </w:divBdr>
            </w:div>
          </w:divsChild>
        </w:div>
        <w:div w:id="395511069">
          <w:marLeft w:val="0"/>
          <w:marRight w:val="0"/>
          <w:marTop w:val="0"/>
          <w:marBottom w:val="0"/>
          <w:divBdr>
            <w:top w:val="none" w:sz="0" w:space="0" w:color="auto"/>
            <w:left w:val="none" w:sz="0" w:space="0" w:color="auto"/>
            <w:bottom w:val="none" w:sz="0" w:space="0" w:color="auto"/>
            <w:right w:val="none" w:sz="0" w:space="0" w:color="auto"/>
          </w:divBdr>
          <w:divsChild>
            <w:div w:id="2095397035">
              <w:marLeft w:val="0"/>
              <w:marRight w:val="0"/>
              <w:marTop w:val="0"/>
              <w:marBottom w:val="0"/>
              <w:divBdr>
                <w:top w:val="none" w:sz="0" w:space="0" w:color="auto"/>
                <w:left w:val="none" w:sz="0" w:space="0" w:color="auto"/>
                <w:bottom w:val="none" w:sz="0" w:space="0" w:color="auto"/>
                <w:right w:val="none" w:sz="0" w:space="0" w:color="auto"/>
              </w:divBdr>
            </w:div>
          </w:divsChild>
        </w:div>
        <w:div w:id="1952397831">
          <w:marLeft w:val="0"/>
          <w:marRight w:val="0"/>
          <w:marTop w:val="0"/>
          <w:marBottom w:val="0"/>
          <w:divBdr>
            <w:top w:val="none" w:sz="0" w:space="0" w:color="auto"/>
            <w:left w:val="none" w:sz="0" w:space="0" w:color="auto"/>
            <w:bottom w:val="none" w:sz="0" w:space="0" w:color="auto"/>
            <w:right w:val="none" w:sz="0" w:space="0" w:color="auto"/>
          </w:divBdr>
          <w:divsChild>
            <w:div w:id="874925968">
              <w:marLeft w:val="0"/>
              <w:marRight w:val="0"/>
              <w:marTop w:val="0"/>
              <w:marBottom w:val="0"/>
              <w:divBdr>
                <w:top w:val="none" w:sz="0" w:space="0" w:color="auto"/>
                <w:left w:val="none" w:sz="0" w:space="0" w:color="auto"/>
                <w:bottom w:val="none" w:sz="0" w:space="0" w:color="auto"/>
                <w:right w:val="none" w:sz="0" w:space="0" w:color="auto"/>
              </w:divBdr>
            </w:div>
          </w:divsChild>
        </w:div>
        <w:div w:id="1277519213">
          <w:marLeft w:val="0"/>
          <w:marRight w:val="0"/>
          <w:marTop w:val="0"/>
          <w:marBottom w:val="0"/>
          <w:divBdr>
            <w:top w:val="none" w:sz="0" w:space="0" w:color="auto"/>
            <w:left w:val="none" w:sz="0" w:space="0" w:color="auto"/>
            <w:bottom w:val="none" w:sz="0" w:space="0" w:color="auto"/>
            <w:right w:val="none" w:sz="0" w:space="0" w:color="auto"/>
          </w:divBdr>
          <w:divsChild>
            <w:div w:id="943150058">
              <w:marLeft w:val="0"/>
              <w:marRight w:val="0"/>
              <w:marTop w:val="0"/>
              <w:marBottom w:val="0"/>
              <w:divBdr>
                <w:top w:val="none" w:sz="0" w:space="0" w:color="auto"/>
                <w:left w:val="none" w:sz="0" w:space="0" w:color="auto"/>
                <w:bottom w:val="none" w:sz="0" w:space="0" w:color="auto"/>
                <w:right w:val="none" w:sz="0" w:space="0" w:color="auto"/>
              </w:divBdr>
            </w:div>
          </w:divsChild>
        </w:div>
        <w:div w:id="785000871">
          <w:marLeft w:val="0"/>
          <w:marRight w:val="0"/>
          <w:marTop w:val="0"/>
          <w:marBottom w:val="0"/>
          <w:divBdr>
            <w:top w:val="none" w:sz="0" w:space="0" w:color="auto"/>
            <w:left w:val="none" w:sz="0" w:space="0" w:color="auto"/>
            <w:bottom w:val="none" w:sz="0" w:space="0" w:color="auto"/>
            <w:right w:val="none" w:sz="0" w:space="0" w:color="auto"/>
          </w:divBdr>
          <w:divsChild>
            <w:div w:id="759444398">
              <w:marLeft w:val="0"/>
              <w:marRight w:val="0"/>
              <w:marTop w:val="0"/>
              <w:marBottom w:val="0"/>
              <w:divBdr>
                <w:top w:val="none" w:sz="0" w:space="0" w:color="auto"/>
                <w:left w:val="none" w:sz="0" w:space="0" w:color="auto"/>
                <w:bottom w:val="none" w:sz="0" w:space="0" w:color="auto"/>
                <w:right w:val="none" w:sz="0" w:space="0" w:color="auto"/>
              </w:divBdr>
            </w:div>
          </w:divsChild>
        </w:div>
        <w:div w:id="904143329">
          <w:marLeft w:val="0"/>
          <w:marRight w:val="0"/>
          <w:marTop w:val="0"/>
          <w:marBottom w:val="0"/>
          <w:divBdr>
            <w:top w:val="none" w:sz="0" w:space="0" w:color="auto"/>
            <w:left w:val="none" w:sz="0" w:space="0" w:color="auto"/>
            <w:bottom w:val="none" w:sz="0" w:space="0" w:color="auto"/>
            <w:right w:val="none" w:sz="0" w:space="0" w:color="auto"/>
          </w:divBdr>
          <w:divsChild>
            <w:div w:id="1920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174689054">
      <w:bodyDiv w:val="1"/>
      <w:marLeft w:val="0"/>
      <w:marRight w:val="0"/>
      <w:marTop w:val="0"/>
      <w:marBottom w:val="0"/>
      <w:divBdr>
        <w:top w:val="none" w:sz="0" w:space="0" w:color="auto"/>
        <w:left w:val="none" w:sz="0" w:space="0" w:color="auto"/>
        <w:bottom w:val="none" w:sz="0" w:space="0" w:color="auto"/>
        <w:right w:val="none" w:sz="0" w:space="0" w:color="auto"/>
      </w:divBdr>
    </w:div>
    <w:div w:id="1200050377">
      <w:bodyDiv w:val="1"/>
      <w:marLeft w:val="0"/>
      <w:marRight w:val="0"/>
      <w:marTop w:val="0"/>
      <w:marBottom w:val="0"/>
      <w:divBdr>
        <w:top w:val="none" w:sz="0" w:space="0" w:color="auto"/>
        <w:left w:val="none" w:sz="0" w:space="0" w:color="auto"/>
        <w:bottom w:val="none" w:sz="0" w:space="0" w:color="auto"/>
        <w:right w:val="none" w:sz="0" w:space="0" w:color="auto"/>
      </w:divBdr>
    </w:div>
    <w:div w:id="1524130339">
      <w:bodyDiv w:val="1"/>
      <w:marLeft w:val="0"/>
      <w:marRight w:val="0"/>
      <w:marTop w:val="0"/>
      <w:marBottom w:val="0"/>
      <w:divBdr>
        <w:top w:val="none" w:sz="0" w:space="0" w:color="auto"/>
        <w:left w:val="none" w:sz="0" w:space="0" w:color="auto"/>
        <w:bottom w:val="none" w:sz="0" w:space="0" w:color="auto"/>
        <w:right w:val="none" w:sz="0" w:space="0" w:color="auto"/>
      </w:divBdr>
    </w:div>
    <w:div w:id="1824156388">
      <w:bodyDiv w:val="1"/>
      <w:marLeft w:val="0"/>
      <w:marRight w:val="0"/>
      <w:marTop w:val="0"/>
      <w:marBottom w:val="0"/>
      <w:divBdr>
        <w:top w:val="none" w:sz="0" w:space="0" w:color="auto"/>
        <w:left w:val="none" w:sz="0" w:space="0" w:color="auto"/>
        <w:bottom w:val="none" w:sz="0" w:space="0" w:color="auto"/>
        <w:right w:val="none" w:sz="0" w:space="0" w:color="auto"/>
      </w:divBdr>
    </w:div>
    <w:div w:id="1863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CE28-6C6A-49B8-B537-176BF880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Pages>
  <Words>9246</Words>
  <Characters>52704</Characters>
  <Application>Microsoft Office Word</Application>
  <DocSecurity>0</DocSecurity>
  <Lines>439</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19</cp:revision>
  <cp:lastPrinted>2021-03-22T15:24:00Z</cp:lastPrinted>
  <dcterms:created xsi:type="dcterms:W3CDTF">2022-03-15T12:54:00Z</dcterms:created>
  <dcterms:modified xsi:type="dcterms:W3CDTF">2022-03-29T09:52:00Z</dcterms:modified>
</cp:coreProperties>
</file>